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E" w:rsidRPr="0039477E" w:rsidRDefault="00E2602A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val="ru-RU" w:eastAsia="ru-RU"/>
        </w:rPr>
        <w:t>30</w:t>
      </w:r>
      <w:r w:rsidR="0039477E">
        <w:rPr>
          <w:rFonts w:ascii="Arial" w:eastAsia="Times New Roman" w:hAnsi="Arial" w:cs="Arial"/>
          <w:b/>
          <w:kern w:val="28"/>
          <w:sz w:val="32"/>
          <w:szCs w:val="32"/>
          <w:lang w:val="ru-RU" w:eastAsia="ru-RU"/>
        </w:rPr>
        <w:t>.06.2020г. № 33</w:t>
      </w:r>
      <w:r>
        <w:rPr>
          <w:rFonts w:ascii="Arial" w:eastAsia="Times New Roman" w:hAnsi="Arial" w:cs="Arial"/>
          <w:b/>
          <w:kern w:val="28"/>
          <w:sz w:val="32"/>
          <w:szCs w:val="32"/>
          <w:lang w:val="ru-RU" w:eastAsia="ru-RU"/>
        </w:rPr>
        <w:t>.1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ИРКУТСКАЯ ОБЛАСТЬ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ОБРАЗОВАНИЕ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«НИЖНЕУДИНСКИЙ РАЙОН»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ШИРОКОВСКОЕ МУНИЦИПАЛЬНОЕ ОБРАЗОВАНИЕ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РАСПОРЯЖЕНИЕ</w:t>
      </w:r>
    </w:p>
    <w:p w:rsidR="0039477E" w:rsidRDefault="0039477E" w:rsidP="00C9360F">
      <w:pPr>
        <w:spacing w:before="0" w:beforeAutospacing="0" w:after="0" w:afterAutospacing="0"/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</w:p>
    <w:p w:rsidR="00C9360F" w:rsidRDefault="004F7BEE" w:rsidP="00E2602A">
      <w:pPr>
        <w:spacing w:before="0" w:beforeAutospacing="0" w:after="0" w:afterAutospacing="0"/>
        <w:jc w:val="center"/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</w:pPr>
      <w:r w:rsidRPr="00C9360F"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>о</w:t>
      </w:r>
      <w:r w:rsidR="00E2602A"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>Б УТВЕРЖДЕНИИ ПЛАНА ПО ОТМЕНЕ НЕЭФФЕКТИВНЫХ НАЛОГОВЫХ ЛЬГОТ ПО МЕСТНЫМ НАЛОГАМ ПО ШИРОКОВСКОМУ МУНИЦИПАЛЬНОМУ ОБРАЗОВАНИЮ</w:t>
      </w:r>
    </w:p>
    <w:p w:rsidR="00E2602A" w:rsidRPr="00C9360F" w:rsidRDefault="00E2602A" w:rsidP="00E2602A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7BEE" w:rsidRPr="00C9360F" w:rsidRDefault="003837DD" w:rsidP="0039477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E2602A">
        <w:rPr>
          <w:rFonts w:ascii="Arial" w:hAnsi="Arial" w:cs="Arial"/>
          <w:color w:val="000000"/>
          <w:sz w:val="24"/>
          <w:szCs w:val="24"/>
          <w:lang w:val="ru-RU"/>
        </w:rPr>
        <w:t xml:space="preserve">соответствии с общими требованиями к оценке налоговых расходов субъектов Российской Федерации </w:t>
      </w:r>
      <w:r>
        <w:rPr>
          <w:rFonts w:ascii="Arial" w:hAnsi="Arial" w:cs="Arial"/>
          <w:color w:val="000000"/>
          <w:sz w:val="24"/>
          <w:szCs w:val="24"/>
          <w:lang w:val="ru-RU"/>
        </w:rPr>
        <w:t>и муниципальных образований, утвержденными постановлением Правительства Российской Федерации от 22 июня 2019 года № 796, и н</w:t>
      </w:r>
      <w:r w:rsidRPr="00C9360F">
        <w:rPr>
          <w:rFonts w:ascii="Arial" w:hAnsi="Arial" w:cs="Arial"/>
          <w:color w:val="000000"/>
          <w:sz w:val="24"/>
          <w:szCs w:val="24"/>
          <w:lang w:val="ru-RU"/>
        </w:rPr>
        <w:t xml:space="preserve">а основании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проведенной оценки эффективности налоговых льгот по местным налогам, предоставленных Решением Думы Широковского муниципального образования</w:t>
      </w:r>
    </w:p>
    <w:p w:rsidR="004F7BEE" w:rsidRPr="00C9360F" w:rsidRDefault="004F7BEE" w:rsidP="00C9360F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837DD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3837DD" w:rsidRPr="003837DD">
        <w:rPr>
          <w:rFonts w:ascii="Arial" w:hAnsi="Arial" w:cs="Times New Roman"/>
          <w:color w:val="000000"/>
          <w:sz w:val="24"/>
          <w:szCs w:val="24"/>
          <w:lang w:val="ru-RU"/>
        </w:rPr>
        <w:t>Утверд</w:t>
      </w:r>
      <w:r w:rsidR="003837DD">
        <w:rPr>
          <w:rFonts w:ascii="Arial" w:hAnsi="Arial" w:cs="Times New Roman"/>
          <w:color w:val="000000"/>
          <w:sz w:val="24"/>
          <w:szCs w:val="24"/>
          <w:lang w:val="ru-RU"/>
        </w:rPr>
        <w:t>ить</w:t>
      </w:r>
      <w:r w:rsidR="003837DD" w:rsidRPr="003837DD">
        <w:rPr>
          <w:rFonts w:ascii="Arial" w:hAnsi="Arial" w:cs="Times New Roman"/>
          <w:color w:val="000000"/>
          <w:sz w:val="24"/>
          <w:szCs w:val="24"/>
          <w:lang w:val="ru-RU"/>
        </w:rPr>
        <w:t xml:space="preserve"> план по отмене неэффективных налогов</w:t>
      </w:r>
      <w:r w:rsidR="003837DD">
        <w:rPr>
          <w:rFonts w:ascii="Arial" w:hAnsi="Arial" w:cs="Times New Roman"/>
          <w:color w:val="000000"/>
          <w:sz w:val="24"/>
          <w:szCs w:val="24"/>
          <w:lang w:val="ru-RU"/>
        </w:rPr>
        <w:t>ых льгот по местным налогам по Ш</w:t>
      </w:r>
      <w:r w:rsidR="003837DD" w:rsidRPr="003837DD">
        <w:rPr>
          <w:rFonts w:ascii="Arial" w:hAnsi="Arial" w:cs="Times New Roman"/>
          <w:color w:val="000000"/>
          <w:sz w:val="24"/>
          <w:szCs w:val="24"/>
          <w:lang w:val="ru-RU"/>
        </w:rPr>
        <w:t>ироковскому муниципальному образованию</w:t>
      </w:r>
      <w:r w:rsidR="003837DD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89649F" w:rsidRDefault="003837DD" w:rsidP="0089649F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1.1.</w:t>
      </w:r>
      <w:r w:rsidR="0089649F">
        <w:rPr>
          <w:rFonts w:ascii="Arial" w:hAnsi="Arial" w:cs="Arial"/>
          <w:color w:val="000000"/>
          <w:sz w:val="24"/>
          <w:szCs w:val="24"/>
          <w:lang w:val="ru-RU"/>
        </w:rPr>
        <w:t xml:space="preserve"> специалистам администрации провести полный анализ предоставленных налоговых льгот по местным налогам в разрезе каждого отдельно взятого налога</w:t>
      </w:r>
      <w:r w:rsidR="009A2CAF">
        <w:rPr>
          <w:rFonts w:ascii="Arial" w:hAnsi="Arial" w:cs="Arial"/>
          <w:color w:val="000000"/>
          <w:sz w:val="24"/>
          <w:szCs w:val="24"/>
          <w:lang w:val="ru-RU"/>
        </w:rPr>
        <w:t xml:space="preserve"> до 01.09.2020 года</w:t>
      </w:r>
      <w:r w:rsidR="0089649F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837DD" w:rsidRDefault="003837DD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1.2. направить результаты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оценки эффективности налоговых </w:t>
      </w:r>
      <w:r>
        <w:rPr>
          <w:rFonts w:ascii="Arial" w:hAnsi="Arial" w:cs="Arial"/>
          <w:color w:val="000000"/>
          <w:sz w:val="24"/>
          <w:szCs w:val="24"/>
          <w:lang w:val="ru-RU"/>
        </w:rPr>
        <w:t>льгот по местным налогам на Думы Широковского муниципального образования для принятия решения</w:t>
      </w:r>
      <w:r w:rsidR="0089649F">
        <w:rPr>
          <w:rFonts w:ascii="Arial" w:hAnsi="Arial" w:cs="Arial"/>
          <w:color w:val="000000"/>
          <w:sz w:val="24"/>
          <w:szCs w:val="24"/>
          <w:lang w:val="ru-RU"/>
        </w:rPr>
        <w:t xml:space="preserve"> по отмене ранее принятых решений Думы Широковского муниципального образования по предоставлению налоговых льгот по земельному и </w:t>
      </w:r>
      <w:r w:rsidR="009A2CAF">
        <w:rPr>
          <w:rFonts w:ascii="Arial" w:hAnsi="Arial" w:cs="Arial"/>
          <w:color w:val="000000"/>
          <w:sz w:val="24"/>
          <w:szCs w:val="24"/>
          <w:lang w:val="ru-RU"/>
        </w:rPr>
        <w:t>имущественному налогу физическим лицам, пострадавшим в результате чрезвычайной ситуации, сложившейся в результате паводка, вызванного сильными дождями, прошедшими в июне 2019 года.</w:t>
      </w:r>
      <w:r>
        <w:rPr>
          <w:rFonts w:ascii="Arial" w:hAnsi="Arial" w:cs="Arial"/>
          <w:color w:val="000000"/>
          <w:sz w:val="24"/>
          <w:szCs w:val="24"/>
          <w:lang w:val="ru-RU"/>
        </w:rPr>
        <w:t>;</w:t>
      </w:r>
      <w:proofErr w:type="gramEnd"/>
    </w:p>
    <w:p w:rsidR="004F7BEE" w:rsidRPr="00ED08CA" w:rsidRDefault="003837DD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ED08CA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gramStart"/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Контро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ль </w:t>
      </w:r>
      <w:r w:rsidR="009A2CAF">
        <w:rPr>
          <w:rFonts w:ascii="Arial" w:hAnsi="Arial" w:cs="Arial"/>
          <w:color w:val="000000"/>
          <w:sz w:val="24"/>
          <w:szCs w:val="24"/>
          <w:lang w:val="ru-RU"/>
        </w:rPr>
        <w:t>за</w:t>
      </w:r>
      <w:proofErr w:type="gramEnd"/>
      <w:r w:rsidR="009A2CA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исполнени</w:t>
      </w:r>
      <w:r w:rsidR="009A2CAF">
        <w:rPr>
          <w:rFonts w:ascii="Arial" w:hAnsi="Arial" w:cs="Arial"/>
          <w:color w:val="000000"/>
          <w:sz w:val="24"/>
          <w:szCs w:val="24"/>
          <w:lang w:val="ru-RU"/>
        </w:rPr>
        <w:t>ем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настоящего Распоряжения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 оставляю за собой.</w:t>
      </w:r>
    </w:p>
    <w:p w:rsidR="00C9360F" w:rsidRDefault="00C9360F" w:rsidP="00C9360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9360F" w:rsidRPr="00C9360F" w:rsidRDefault="00C9360F" w:rsidP="00C9360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9360F" w:rsidRPr="00C9360F" w:rsidRDefault="0039477E" w:rsidP="00C9360F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Широковского</w:t>
      </w:r>
    </w:p>
    <w:p w:rsidR="00C9360F" w:rsidRPr="00C9360F" w:rsidRDefault="00C9360F" w:rsidP="00C9360F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C9360F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C9360F" w:rsidRPr="00D452B6" w:rsidRDefault="0039477E" w:rsidP="00D452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Едаков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В.П.</w:t>
      </w:r>
    </w:p>
    <w:sectPr w:rsidR="00C9360F" w:rsidRPr="00D452B6" w:rsidSect="003947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EE"/>
    <w:rsid w:val="003837DD"/>
    <w:rsid w:val="0039477E"/>
    <w:rsid w:val="004F7BEE"/>
    <w:rsid w:val="005719AF"/>
    <w:rsid w:val="0089649F"/>
    <w:rsid w:val="009A2CAF"/>
    <w:rsid w:val="00C9360F"/>
    <w:rsid w:val="00CC50C7"/>
    <w:rsid w:val="00D452B6"/>
    <w:rsid w:val="00E2602A"/>
    <w:rsid w:val="00E74D47"/>
    <w:rsid w:val="00E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E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BE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9360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936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39477E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Широкого</cp:lastModifiedBy>
  <cp:revision>5</cp:revision>
  <dcterms:created xsi:type="dcterms:W3CDTF">2020-06-23T03:44:00Z</dcterms:created>
  <dcterms:modified xsi:type="dcterms:W3CDTF">2020-07-30T03:19:00Z</dcterms:modified>
</cp:coreProperties>
</file>