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4424D9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68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24D9">
        <w:rPr>
          <w:rFonts w:ascii="Times New Roman" w:hAnsi="Times New Roman" w:cs="Times New Roman"/>
          <w:sz w:val="24"/>
          <w:szCs w:val="24"/>
        </w:rPr>
        <w:t>12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4424D9">
        <w:rPr>
          <w:rFonts w:ascii="Times New Roman" w:hAnsi="Times New Roman" w:cs="Times New Roman"/>
          <w:sz w:val="24"/>
          <w:szCs w:val="24"/>
        </w:rPr>
        <w:t>ноября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E7" w:rsidRPr="00D833E7" w:rsidRDefault="0027640F" w:rsidP="00D833E7">
      <w:pPr>
        <w:pStyle w:val="a6"/>
        <w:ind w:firstLine="709"/>
        <w:jc w:val="both"/>
      </w:pPr>
      <w:r w:rsidRPr="00D833E7">
        <w:t xml:space="preserve">1. </w:t>
      </w:r>
      <w:r w:rsidR="00D833E7" w:rsidRPr="00D833E7">
        <w:t>О назначении публичных слушаний п</w:t>
      </w:r>
      <w:r w:rsidR="00D833E7">
        <w:t>о рассмотрению проекта решения Думы о бюджете Ш</w:t>
      </w:r>
      <w:r w:rsidR="00D833E7" w:rsidRPr="00D833E7">
        <w:t>ироковского муниципального образования на 2022 год и на плановый период 2023 – 2024 годов</w:t>
      </w:r>
      <w:r w:rsidR="00D833E7">
        <w:t>.</w:t>
      </w:r>
    </w:p>
    <w:p w:rsidR="00B03502" w:rsidRPr="0001169E" w:rsidRDefault="00B03502" w:rsidP="00D833E7">
      <w:pPr>
        <w:pStyle w:val="a6"/>
        <w:ind w:firstLine="709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402A29" w:rsidRDefault="00B76DC5" w:rsidP="00402A29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 w:rsidR="005A5324">
        <w:t>о</w:t>
      </w:r>
      <w:r w:rsidR="005A5324" w:rsidRPr="00D833E7">
        <w:t xml:space="preserve"> назначении публичных слушаний п</w:t>
      </w:r>
      <w:r w:rsidR="005A5324">
        <w:t>о рассмотрению проекта решения Думы о бюджете Ш</w:t>
      </w:r>
      <w:r w:rsidR="005A5324" w:rsidRPr="00D833E7">
        <w:t>ироковского муниципального образования на 2022 год и на плановый период 2023 – 2024 годов</w:t>
      </w:r>
      <w:r w:rsidR="005A5324">
        <w:t>.</w:t>
      </w:r>
    </w:p>
    <w:p w:rsidR="00402A29" w:rsidRDefault="00402A29" w:rsidP="00C54FA4">
      <w:pPr>
        <w:pStyle w:val="a6"/>
        <w:jc w:val="both"/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A379F3" w:rsidRPr="00A379F3" w:rsidRDefault="00BD572E" w:rsidP="00A379F3">
      <w:pPr>
        <w:pStyle w:val="ad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417">
        <w:rPr>
          <w:rFonts w:ascii="Times New Roman" w:hAnsi="Times New Roman"/>
          <w:sz w:val="24"/>
          <w:szCs w:val="24"/>
        </w:rPr>
        <w:t>Ивахно А.Л.</w:t>
      </w:r>
      <w:r w:rsidR="00305B7E" w:rsidRPr="00CD2417">
        <w:rPr>
          <w:rFonts w:ascii="Times New Roman" w:hAnsi="Times New Roman"/>
          <w:sz w:val="24"/>
          <w:szCs w:val="24"/>
        </w:rPr>
        <w:t xml:space="preserve"> </w:t>
      </w:r>
      <w:r w:rsidR="008D7699" w:rsidRPr="00CD2417">
        <w:rPr>
          <w:rFonts w:ascii="Times New Roman" w:hAnsi="Times New Roman"/>
          <w:sz w:val="24"/>
          <w:szCs w:val="24"/>
        </w:rPr>
        <w:t>предложил</w:t>
      </w:r>
      <w:r w:rsidR="00305B7E" w:rsidRPr="00CD2417">
        <w:rPr>
          <w:rFonts w:ascii="Times New Roman" w:hAnsi="Times New Roman"/>
          <w:sz w:val="24"/>
          <w:szCs w:val="24"/>
        </w:rPr>
        <w:t>а</w:t>
      </w:r>
      <w:r w:rsidR="008D7699" w:rsidRPr="00CD2417">
        <w:rPr>
          <w:rFonts w:ascii="Times New Roman" w:hAnsi="Times New Roman"/>
          <w:sz w:val="24"/>
          <w:szCs w:val="24"/>
        </w:rPr>
        <w:t xml:space="preserve"> </w:t>
      </w:r>
      <w:r w:rsidR="00A379F3">
        <w:rPr>
          <w:rFonts w:ascii="Times New Roman" w:hAnsi="Times New Roman"/>
          <w:sz w:val="24"/>
          <w:szCs w:val="24"/>
        </w:rPr>
        <w:t>д</w:t>
      </w:r>
      <w:r w:rsidR="00A379F3" w:rsidRPr="00A379F3">
        <w:rPr>
          <w:rFonts w:ascii="Times New Roman" w:hAnsi="Times New Roman"/>
          <w:sz w:val="24"/>
          <w:szCs w:val="24"/>
        </w:rPr>
        <w:t>ля обсуждения проекта решения Думы Широковского муниципального образования «О бюджете Широковского муниципального образования на 2022 год и плановый период 2023-2024 годов», назначить публичные слушания на 01 декабря 2021 года в 18-00 часов.</w:t>
      </w:r>
    </w:p>
    <w:p w:rsidR="008D7699" w:rsidRDefault="00A379F3" w:rsidP="00A70F3F">
      <w:pPr>
        <w:pStyle w:val="a6"/>
        <w:ind w:firstLine="709"/>
        <w:jc w:val="both"/>
      </w:pPr>
      <w:r w:rsidRPr="00A379F3">
        <w:t>Создать временную комиссию по подготовке и проведению публичных слушаний</w:t>
      </w:r>
      <w:r w:rsidR="000306CA">
        <w:t>.</w:t>
      </w:r>
    </w:p>
    <w:p w:rsidR="00A70F3F" w:rsidRPr="00E42EFC" w:rsidRDefault="00A70F3F" w:rsidP="00A70F3F">
      <w:pPr>
        <w:pStyle w:val="a6"/>
        <w:ind w:firstLine="709"/>
        <w:jc w:val="both"/>
      </w:pPr>
      <w:r w:rsidRPr="00E42EFC">
        <w:t>1. Утвердить основные характеристики бюджета Широковского муниципального образования (далее – муниципальное образование) на 2022 год:</w:t>
      </w:r>
    </w:p>
    <w:p w:rsidR="00A70F3F" w:rsidRPr="00E42EFC" w:rsidRDefault="00A70F3F" w:rsidP="00A70F3F">
      <w:pPr>
        <w:pStyle w:val="a6"/>
        <w:ind w:firstLine="709"/>
        <w:jc w:val="both"/>
      </w:pPr>
      <w:r w:rsidRPr="00E42EFC">
        <w:t xml:space="preserve">прогнозируемый общий объем доходов бюджета муниципального образования в сумме </w:t>
      </w:r>
      <w:r>
        <w:t>10721</w:t>
      </w:r>
      <w:r w:rsidRPr="00E42EFC">
        <w:t>600,0</w:t>
      </w:r>
      <w:r>
        <w:t>0</w:t>
      </w:r>
      <w:r w:rsidRPr="00E42EFC">
        <w:t xml:space="preserve"> рублей, из них объем межбюджетных трансфертов, получаемых из других бюджетов бюджетной системы Российской Федерации, в сумме </w:t>
      </w:r>
      <w:r>
        <w:t>9</w:t>
      </w:r>
      <w:r w:rsidRPr="00E42EFC">
        <w:t>451400,</w:t>
      </w:r>
      <w:r>
        <w:t>0</w:t>
      </w:r>
      <w:r w:rsidRPr="00E42EFC">
        <w:t>0 рублей;</w:t>
      </w:r>
    </w:p>
    <w:p w:rsidR="00A70F3F" w:rsidRPr="00E42EFC" w:rsidRDefault="00A70F3F" w:rsidP="00A70F3F">
      <w:pPr>
        <w:pStyle w:val="a6"/>
        <w:ind w:firstLine="709"/>
        <w:jc w:val="both"/>
      </w:pPr>
      <w:r w:rsidRPr="00E42EFC">
        <w:t xml:space="preserve">общий объем расходов бюджета муниципального образования в сумме </w:t>
      </w:r>
      <w:r>
        <w:t>10</w:t>
      </w:r>
      <w:r w:rsidRPr="00E42EFC">
        <w:t>769233,</w:t>
      </w:r>
      <w:r>
        <w:t>0</w:t>
      </w:r>
      <w:r w:rsidRPr="00E42EFC">
        <w:t>0 рублей;</w:t>
      </w:r>
    </w:p>
    <w:p w:rsidR="00A70F3F" w:rsidRPr="00E42EFC" w:rsidRDefault="00A70F3F" w:rsidP="00A70F3F">
      <w:pPr>
        <w:pStyle w:val="a6"/>
        <w:ind w:firstLine="709"/>
        <w:jc w:val="both"/>
      </w:pPr>
      <w:r w:rsidRPr="00E42EFC">
        <w:lastRenderedPageBreak/>
        <w:t xml:space="preserve">размер дефицита бюджета муниципального образования в сумме </w:t>
      </w:r>
      <w:r>
        <w:t>47</w:t>
      </w:r>
      <w:r w:rsidRPr="00E42EFC">
        <w:t>633,</w:t>
      </w:r>
      <w:r>
        <w:t>0</w:t>
      </w:r>
      <w:r w:rsidRPr="00E42EFC">
        <w:t>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A70F3F" w:rsidRPr="00E42EFC" w:rsidRDefault="00A70F3F" w:rsidP="00A70F3F">
      <w:pPr>
        <w:pStyle w:val="a6"/>
        <w:ind w:firstLine="709"/>
        <w:jc w:val="both"/>
      </w:pPr>
      <w:r>
        <w:t xml:space="preserve">2. </w:t>
      </w:r>
      <w:r w:rsidRPr="00E42EFC">
        <w:t>Утвердить основные характеристики бюджета муниципального образования на плановый период 2023 и 2024 годов:</w:t>
      </w:r>
    </w:p>
    <w:p w:rsidR="00A70F3F" w:rsidRPr="00E42EFC" w:rsidRDefault="00A70F3F" w:rsidP="00A70F3F">
      <w:pPr>
        <w:pStyle w:val="a6"/>
        <w:ind w:firstLine="709"/>
        <w:jc w:val="both"/>
      </w:pPr>
      <w:proofErr w:type="gramStart"/>
      <w:r w:rsidRPr="00E42EFC">
        <w:t xml:space="preserve">прогнозируемый общий объем доходов бюджета муниципального образования на 2023 год в сумме </w:t>
      </w:r>
      <w:r>
        <w:t>6</w:t>
      </w:r>
      <w:r w:rsidRPr="00E42EFC">
        <w:t>677300,</w:t>
      </w:r>
      <w:r>
        <w:t>0</w:t>
      </w:r>
      <w:r w:rsidRPr="00E42EFC">
        <w:t>0 рублей, из них объем межбюджетных трансфертов, получаемых из других бюджетов бюджетной системы Российской Федерации, в сумме 5364000,</w:t>
      </w:r>
      <w:r>
        <w:t>0</w:t>
      </w:r>
      <w:r w:rsidRPr="00E42EFC">
        <w:t>0 рублей, на 2024 год в сумме 4878500,</w:t>
      </w:r>
      <w:r>
        <w:t>0</w:t>
      </w:r>
      <w:r w:rsidRPr="00E42EFC">
        <w:t xml:space="preserve">0 рублей, из них объем межбюджетных трансфертов, получаемых из других бюджетов бюджетной системы Российской Федерации, в сумме </w:t>
      </w:r>
      <w:r>
        <w:t>3</w:t>
      </w:r>
      <w:r w:rsidRPr="00E42EFC">
        <w:t>504300,</w:t>
      </w:r>
      <w:r>
        <w:t>0</w:t>
      </w:r>
      <w:r w:rsidRPr="00E42EFC">
        <w:t>0 рублей;</w:t>
      </w:r>
      <w:proofErr w:type="gramEnd"/>
    </w:p>
    <w:p w:rsidR="00A70F3F" w:rsidRPr="00E42EFC" w:rsidRDefault="00A70F3F" w:rsidP="00A70F3F">
      <w:pPr>
        <w:pStyle w:val="a6"/>
        <w:ind w:firstLine="709"/>
        <w:jc w:val="both"/>
      </w:pPr>
      <w:r w:rsidRPr="00E42EFC">
        <w:t xml:space="preserve">общий объем расходов бюджета муниципального образования на 2023 год в сумме </w:t>
      </w:r>
      <w:r>
        <w:t>6</w:t>
      </w:r>
      <w:r w:rsidRPr="00E42EFC">
        <w:t>726549,0</w:t>
      </w:r>
      <w:r>
        <w:t>0</w:t>
      </w:r>
      <w:r w:rsidRPr="00E42EFC">
        <w:t xml:space="preserve"> рублей, в том числе условно утвержденные расходы в сумме 159436,</w:t>
      </w:r>
      <w:r>
        <w:t>0</w:t>
      </w:r>
      <w:r w:rsidRPr="00E42EFC">
        <w:t>0 рублей, на 2024 год в сумме 4930033,</w:t>
      </w:r>
      <w:r>
        <w:t>0</w:t>
      </w:r>
      <w:r w:rsidRPr="00E42EFC">
        <w:t>0 рублей, в том числе условно утвержденные расходы в сумме 228782,</w:t>
      </w:r>
      <w:r>
        <w:t>0</w:t>
      </w:r>
      <w:r w:rsidRPr="00E42EFC">
        <w:t>0 рублей;</w:t>
      </w:r>
    </w:p>
    <w:p w:rsidR="00A70F3F" w:rsidRPr="000306CA" w:rsidRDefault="00A70F3F" w:rsidP="00A70F3F">
      <w:pPr>
        <w:pStyle w:val="a6"/>
        <w:ind w:firstLine="709"/>
        <w:jc w:val="both"/>
      </w:pPr>
      <w:proofErr w:type="gramStart"/>
      <w:r w:rsidRPr="00E42EFC">
        <w:t>размер дефицита бюджета муниципального образования на 2023 год в сумме 49249,</w:t>
      </w:r>
      <w:r>
        <w:t>0</w:t>
      </w:r>
      <w:r w:rsidRPr="00E42EFC">
        <w:t>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2024 год в сумме 51533,</w:t>
      </w:r>
      <w:r>
        <w:t>0</w:t>
      </w:r>
      <w:r w:rsidRPr="00E42EFC">
        <w:t>0 рублей, или 3,75 % утвержденного общего годового объема доходов бюджета муниципального образования без учета утвержденного об</w:t>
      </w:r>
      <w:r>
        <w:t>ъема безвозмездных поступлений.</w:t>
      </w:r>
      <w:proofErr w:type="gramEnd"/>
    </w:p>
    <w:p w:rsidR="003D4EC7" w:rsidRDefault="00C969C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72E" w:rsidRPr="00B76DC5" w:rsidRDefault="00BD572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Default="007E307D" w:rsidP="000F60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0306CA" w:rsidRPr="000F60C7" w:rsidRDefault="000306CA" w:rsidP="00A7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237066" w:rsidRDefault="00237066" w:rsidP="00237066">
      <w:pPr>
        <w:pStyle w:val="a6"/>
        <w:ind w:firstLine="709"/>
        <w:jc w:val="both"/>
      </w:pPr>
      <w:r>
        <w:t>1. Для обсуждения проекта решения Думы Широковского муниципального образования «О бюджете Широковского муниципального образования на 2022 год и плановый период 2023-2024 годов», назначить публичные слушания на 01 декабря 2021 года в 18-00 часов.</w:t>
      </w:r>
    </w:p>
    <w:p w:rsidR="00237066" w:rsidRDefault="00237066" w:rsidP="00237066">
      <w:pPr>
        <w:pStyle w:val="a6"/>
        <w:ind w:firstLine="709"/>
        <w:jc w:val="both"/>
      </w:pPr>
      <w:r>
        <w:t>2. Создать временную комиссию по подготовке и проведению публ</w:t>
      </w:r>
      <w:r>
        <w:t>ичных слушаний</w:t>
      </w:r>
      <w:r>
        <w:t>.</w:t>
      </w:r>
    </w:p>
    <w:p w:rsidR="00237066" w:rsidRDefault="00237066" w:rsidP="00237066">
      <w:pPr>
        <w:pStyle w:val="a6"/>
        <w:ind w:firstLine="709"/>
        <w:jc w:val="both"/>
      </w:pPr>
      <w: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237066" w:rsidRDefault="00237066" w:rsidP="00237066">
      <w:pPr>
        <w:pStyle w:val="a6"/>
        <w:ind w:firstLine="709"/>
        <w:jc w:val="both"/>
      </w:pPr>
      <w:r>
        <w:t xml:space="preserve">4. Местом проведения публичных слушаний определить здание администрации Широковского муниципального образования, расположенное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, ул. Центральная, 41.</w:t>
      </w:r>
    </w:p>
    <w:p w:rsidR="00237066" w:rsidRDefault="00237066" w:rsidP="00237066">
      <w:pPr>
        <w:pStyle w:val="a6"/>
        <w:ind w:firstLine="709"/>
        <w:jc w:val="both"/>
      </w:pPr>
      <w:r>
        <w:t xml:space="preserve">5. </w:t>
      </w:r>
      <w:proofErr w:type="gramStart"/>
      <w:r>
        <w:t>Информировать население Широковского муниципального образования посредством опубликования настоящего Постановления и проекта решения Думы Широковского муниципального образования «О бюджете Широковского муниципального образования на 2022 год и плановый период 2023 - 2024 годов»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бюджете</w:t>
      </w:r>
      <w:proofErr w:type="gramEnd"/>
      <w:r>
        <w:t xml:space="preserve"> Широковского муниципального образования на 2022 год и плановый период 2023-2024 годов» в администрацию Широковского муниципального образовании по адресу: с. </w:t>
      </w:r>
      <w:proofErr w:type="spellStart"/>
      <w:r>
        <w:t>Широково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41, тел.: 8(39557) 34-1-16.</w:t>
      </w:r>
    </w:p>
    <w:p w:rsidR="00237066" w:rsidRDefault="00237066" w:rsidP="00237066">
      <w:pPr>
        <w:pStyle w:val="a6"/>
        <w:ind w:firstLine="709"/>
        <w:jc w:val="both"/>
      </w:pPr>
      <w:r>
        <w:t>6. Результаты публичных слушаний опубликовать в печатном средстве массовой информации «Вестнике Широковского сельского поселения».</w:t>
      </w:r>
    </w:p>
    <w:p w:rsidR="00B51457" w:rsidRPr="00180E6F" w:rsidRDefault="00B51457" w:rsidP="000A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bookmarkStart w:id="0" w:name="_GoBack"/>
      <w:bookmarkEnd w:id="0"/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06CA"/>
    <w:rsid w:val="000332C9"/>
    <w:rsid w:val="00050CB9"/>
    <w:rsid w:val="0005220F"/>
    <w:rsid w:val="000831DC"/>
    <w:rsid w:val="000A680A"/>
    <w:rsid w:val="000B3568"/>
    <w:rsid w:val="000D2940"/>
    <w:rsid w:val="000D3604"/>
    <w:rsid w:val="000F60C7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91422"/>
    <w:rsid w:val="001A2805"/>
    <w:rsid w:val="001F3228"/>
    <w:rsid w:val="001F49CE"/>
    <w:rsid w:val="0021137F"/>
    <w:rsid w:val="00236852"/>
    <w:rsid w:val="00237066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1403E"/>
    <w:rsid w:val="00375D04"/>
    <w:rsid w:val="003D4EC7"/>
    <w:rsid w:val="00402A29"/>
    <w:rsid w:val="004200AD"/>
    <w:rsid w:val="0042695A"/>
    <w:rsid w:val="004424D9"/>
    <w:rsid w:val="00447A29"/>
    <w:rsid w:val="00482EB4"/>
    <w:rsid w:val="00496D15"/>
    <w:rsid w:val="004A3BF0"/>
    <w:rsid w:val="004C75CC"/>
    <w:rsid w:val="004F5FCC"/>
    <w:rsid w:val="004F7668"/>
    <w:rsid w:val="00514B03"/>
    <w:rsid w:val="005733C6"/>
    <w:rsid w:val="00580759"/>
    <w:rsid w:val="00590C10"/>
    <w:rsid w:val="005A23C1"/>
    <w:rsid w:val="005A5324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75348"/>
    <w:rsid w:val="00777192"/>
    <w:rsid w:val="00777B6E"/>
    <w:rsid w:val="007847A1"/>
    <w:rsid w:val="007A0845"/>
    <w:rsid w:val="007D2209"/>
    <w:rsid w:val="007D5880"/>
    <w:rsid w:val="007E307D"/>
    <w:rsid w:val="007E539A"/>
    <w:rsid w:val="007E62FB"/>
    <w:rsid w:val="00844B37"/>
    <w:rsid w:val="008B4051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379F3"/>
    <w:rsid w:val="00A605F6"/>
    <w:rsid w:val="00A70F3F"/>
    <w:rsid w:val="00A92C50"/>
    <w:rsid w:val="00AB3023"/>
    <w:rsid w:val="00AF7CDE"/>
    <w:rsid w:val="00B03502"/>
    <w:rsid w:val="00B05A89"/>
    <w:rsid w:val="00B27E3F"/>
    <w:rsid w:val="00B33DC8"/>
    <w:rsid w:val="00B51457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4FA4"/>
    <w:rsid w:val="00C57ED1"/>
    <w:rsid w:val="00C7347B"/>
    <w:rsid w:val="00C74898"/>
    <w:rsid w:val="00C86810"/>
    <w:rsid w:val="00C923AB"/>
    <w:rsid w:val="00C969CE"/>
    <w:rsid w:val="00CD2417"/>
    <w:rsid w:val="00CE2CF6"/>
    <w:rsid w:val="00D050C5"/>
    <w:rsid w:val="00D16511"/>
    <w:rsid w:val="00D46304"/>
    <w:rsid w:val="00D53B20"/>
    <w:rsid w:val="00D53F16"/>
    <w:rsid w:val="00D57E1B"/>
    <w:rsid w:val="00D62C6F"/>
    <w:rsid w:val="00D72D9F"/>
    <w:rsid w:val="00D833E7"/>
    <w:rsid w:val="00D9506A"/>
    <w:rsid w:val="00DA03FD"/>
    <w:rsid w:val="00DA56A8"/>
    <w:rsid w:val="00DE2158"/>
    <w:rsid w:val="00DE36AF"/>
    <w:rsid w:val="00E05C8B"/>
    <w:rsid w:val="00E068D0"/>
    <w:rsid w:val="00E137C6"/>
    <w:rsid w:val="00E45A14"/>
    <w:rsid w:val="00E60BBB"/>
    <w:rsid w:val="00E63A08"/>
    <w:rsid w:val="00EA6CBE"/>
    <w:rsid w:val="00EC6EA3"/>
    <w:rsid w:val="00ED55C4"/>
    <w:rsid w:val="00F14E5E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A379F3"/>
    <w:pPr>
      <w:spacing w:after="0" w:line="240" w:lineRule="auto"/>
      <w:ind w:left="720"/>
      <w:contextualSpacing/>
    </w:pPr>
    <w:rPr>
      <w:rFonts w:ascii="Arial CYR" w:eastAsia="Times New Roman" w:hAnsi="Arial CYR" w:cs="Times New Roman"/>
      <w:sz w:val="20"/>
      <w:szCs w:val="20"/>
    </w:rPr>
  </w:style>
  <w:style w:type="paragraph" w:customStyle="1" w:styleId="ListParagraph">
    <w:name w:val="List Paragraph"/>
    <w:basedOn w:val="a"/>
    <w:rsid w:val="00A70F3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139</cp:revision>
  <cp:lastPrinted>2020-09-28T08:46:00Z</cp:lastPrinted>
  <dcterms:created xsi:type="dcterms:W3CDTF">2020-04-05T05:43:00Z</dcterms:created>
  <dcterms:modified xsi:type="dcterms:W3CDTF">2021-11-30T02:42:00Z</dcterms:modified>
</cp:coreProperties>
</file>