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7A6" w:rsidRPr="00790FFC" w:rsidRDefault="009C47A6" w:rsidP="009C47A6">
      <w:pPr>
        <w:overflowPunct w:val="0"/>
        <w:autoSpaceDE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26.12.2019г. №44</w:t>
      </w:r>
    </w:p>
    <w:p w:rsidR="009C47A6" w:rsidRPr="00790FFC" w:rsidRDefault="009C47A6" w:rsidP="009C47A6">
      <w:pPr>
        <w:overflowPunct w:val="0"/>
        <w:autoSpaceDE w:val="0"/>
        <w:jc w:val="center"/>
        <w:rPr>
          <w:rFonts w:ascii="Arial" w:hAnsi="Arial" w:cs="Arial"/>
          <w:b/>
          <w:sz w:val="32"/>
          <w:szCs w:val="32"/>
        </w:rPr>
      </w:pPr>
      <w:r w:rsidRPr="00790FF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C47A6" w:rsidRDefault="009C47A6" w:rsidP="009C47A6">
      <w:pPr>
        <w:overflowPunct w:val="0"/>
        <w:autoSpaceDE w:val="0"/>
        <w:jc w:val="center"/>
        <w:rPr>
          <w:rFonts w:ascii="Arial" w:hAnsi="Arial" w:cs="Arial"/>
          <w:b/>
          <w:sz w:val="32"/>
          <w:szCs w:val="32"/>
        </w:rPr>
      </w:pPr>
      <w:r w:rsidRPr="00790FFC">
        <w:rPr>
          <w:rFonts w:ascii="Arial" w:hAnsi="Arial" w:cs="Arial"/>
          <w:b/>
          <w:sz w:val="32"/>
          <w:szCs w:val="32"/>
        </w:rPr>
        <w:t>ИРКУТСКАЯ ОБЛАСТЬ</w:t>
      </w:r>
    </w:p>
    <w:p w:rsidR="009C47A6" w:rsidRPr="00790FFC" w:rsidRDefault="009C47A6" w:rsidP="009C47A6">
      <w:pPr>
        <w:overflowPunct w:val="0"/>
        <w:autoSpaceDE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9C47A6" w:rsidRPr="00790FFC" w:rsidRDefault="009C47A6" w:rsidP="009C47A6">
      <w:pPr>
        <w:overflowPunct w:val="0"/>
        <w:autoSpaceDE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Pr="00790FFC">
        <w:rPr>
          <w:rFonts w:ascii="Arial" w:hAnsi="Arial" w:cs="Arial"/>
          <w:b/>
          <w:sz w:val="32"/>
          <w:szCs w:val="32"/>
        </w:rPr>
        <w:t>НИЖНЕУДИНСКИЙ РАЙОН</w:t>
      </w:r>
      <w:r>
        <w:rPr>
          <w:rFonts w:ascii="Arial" w:hAnsi="Arial" w:cs="Arial"/>
          <w:b/>
          <w:sz w:val="32"/>
          <w:szCs w:val="32"/>
        </w:rPr>
        <w:t>»</w:t>
      </w:r>
    </w:p>
    <w:p w:rsidR="009C47A6" w:rsidRPr="00790FFC" w:rsidRDefault="009C47A6" w:rsidP="009C47A6">
      <w:pPr>
        <w:overflowPunct w:val="0"/>
        <w:autoSpaceDE w:val="0"/>
        <w:jc w:val="center"/>
        <w:rPr>
          <w:rFonts w:ascii="Arial" w:hAnsi="Arial" w:cs="Arial"/>
          <w:b/>
          <w:sz w:val="32"/>
          <w:szCs w:val="32"/>
        </w:rPr>
      </w:pPr>
      <w:r w:rsidRPr="00790FFC">
        <w:rPr>
          <w:rFonts w:ascii="Arial" w:hAnsi="Arial" w:cs="Arial"/>
          <w:b/>
          <w:sz w:val="32"/>
          <w:szCs w:val="32"/>
        </w:rPr>
        <w:t>ШИРОКОВСКО</w:t>
      </w:r>
      <w:r>
        <w:rPr>
          <w:rFonts w:ascii="Arial" w:hAnsi="Arial" w:cs="Arial"/>
          <w:b/>
          <w:sz w:val="32"/>
          <w:szCs w:val="32"/>
        </w:rPr>
        <w:t>Е</w:t>
      </w:r>
      <w:r w:rsidRPr="00790FFC">
        <w:rPr>
          <w:rFonts w:ascii="Arial" w:hAnsi="Arial" w:cs="Arial"/>
          <w:b/>
          <w:sz w:val="32"/>
          <w:szCs w:val="32"/>
        </w:rPr>
        <w:t xml:space="preserve"> МУНИЦИПАЛЬНО</w:t>
      </w:r>
      <w:r>
        <w:rPr>
          <w:rFonts w:ascii="Arial" w:hAnsi="Arial" w:cs="Arial"/>
          <w:b/>
          <w:sz w:val="32"/>
          <w:szCs w:val="32"/>
        </w:rPr>
        <w:t>Е</w:t>
      </w:r>
      <w:r w:rsidRPr="00790FFC">
        <w:rPr>
          <w:rFonts w:ascii="Arial" w:hAnsi="Arial" w:cs="Arial"/>
          <w:b/>
          <w:sz w:val="32"/>
          <w:szCs w:val="32"/>
        </w:rPr>
        <w:t xml:space="preserve"> ОБРАЗОВАНИ</w:t>
      </w:r>
      <w:r>
        <w:rPr>
          <w:rFonts w:ascii="Arial" w:hAnsi="Arial" w:cs="Arial"/>
          <w:b/>
          <w:sz w:val="32"/>
          <w:szCs w:val="32"/>
        </w:rPr>
        <w:t>Е</w:t>
      </w:r>
    </w:p>
    <w:p w:rsidR="009C47A6" w:rsidRPr="00790FFC" w:rsidRDefault="009C47A6" w:rsidP="009C47A6">
      <w:pPr>
        <w:overflowPunct w:val="0"/>
        <w:autoSpaceDE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9C47A6" w:rsidRDefault="009C47A6" w:rsidP="009C47A6">
      <w:pPr>
        <w:overflowPunct w:val="0"/>
        <w:autoSpaceDE w:val="0"/>
        <w:jc w:val="center"/>
        <w:rPr>
          <w:spacing w:val="180"/>
          <w:sz w:val="28"/>
        </w:rPr>
      </w:pPr>
      <w:r w:rsidRPr="00790FFC">
        <w:rPr>
          <w:rFonts w:ascii="Arial" w:hAnsi="Arial" w:cs="Arial"/>
          <w:b/>
          <w:sz w:val="32"/>
          <w:szCs w:val="32"/>
        </w:rPr>
        <w:t>РЕШЕНИЕ</w:t>
      </w:r>
    </w:p>
    <w:p w:rsidR="009C47A6" w:rsidRDefault="009C47A6" w:rsidP="009C47A6"/>
    <w:p w:rsidR="009C47A6" w:rsidRPr="00790FFC" w:rsidRDefault="009C47A6" w:rsidP="009C47A6">
      <w:pPr>
        <w:jc w:val="center"/>
        <w:rPr>
          <w:rFonts w:ascii="Arial" w:hAnsi="Arial" w:cs="Arial"/>
          <w:b/>
          <w:sz w:val="32"/>
          <w:szCs w:val="32"/>
        </w:rPr>
      </w:pPr>
      <w:r w:rsidRPr="00790FFC">
        <w:rPr>
          <w:rFonts w:ascii="Arial" w:hAnsi="Arial" w:cs="Arial"/>
          <w:b/>
          <w:sz w:val="32"/>
          <w:szCs w:val="32"/>
        </w:rPr>
        <w:t>О ВНЕСЕНИИ ИЗМЕНЕНИЙ В РЕШЕНИЕ</w:t>
      </w:r>
    </w:p>
    <w:p w:rsidR="009C47A6" w:rsidRPr="00790FFC" w:rsidRDefault="009C47A6" w:rsidP="009C47A6">
      <w:pPr>
        <w:jc w:val="center"/>
        <w:rPr>
          <w:rFonts w:ascii="Arial" w:hAnsi="Arial" w:cs="Arial"/>
          <w:b/>
          <w:sz w:val="32"/>
          <w:szCs w:val="32"/>
        </w:rPr>
      </w:pPr>
      <w:r w:rsidRPr="00790FFC">
        <w:rPr>
          <w:rFonts w:ascii="Arial" w:hAnsi="Arial" w:cs="Arial"/>
          <w:b/>
          <w:sz w:val="32"/>
          <w:szCs w:val="32"/>
        </w:rPr>
        <w:t xml:space="preserve">ДУМЫ </w:t>
      </w:r>
      <w:r>
        <w:rPr>
          <w:rFonts w:ascii="Arial" w:hAnsi="Arial" w:cs="Arial"/>
          <w:b/>
          <w:sz w:val="32"/>
          <w:szCs w:val="32"/>
        </w:rPr>
        <w:t>ОТ 25.12.2018 ГОДА № 49</w:t>
      </w:r>
      <w:proofErr w:type="gramStart"/>
      <w:r>
        <w:rPr>
          <w:rFonts w:ascii="Arial" w:hAnsi="Arial" w:cs="Arial"/>
          <w:b/>
          <w:sz w:val="32"/>
          <w:szCs w:val="32"/>
        </w:rPr>
        <w:t xml:space="preserve"> </w:t>
      </w:r>
      <w:r w:rsidRPr="00790FFC">
        <w:rPr>
          <w:rFonts w:ascii="Arial" w:hAnsi="Arial" w:cs="Arial"/>
          <w:b/>
          <w:sz w:val="32"/>
          <w:szCs w:val="32"/>
        </w:rPr>
        <w:t>О</w:t>
      </w:r>
      <w:proofErr w:type="gramEnd"/>
      <w:r w:rsidRPr="00790FFC">
        <w:rPr>
          <w:rFonts w:ascii="Arial" w:hAnsi="Arial" w:cs="Arial"/>
          <w:b/>
          <w:sz w:val="32"/>
          <w:szCs w:val="32"/>
        </w:rPr>
        <w:t xml:space="preserve"> БЮДЖЕТЕ ШИРОКОВСКОГО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790FFC">
        <w:rPr>
          <w:rFonts w:ascii="Arial" w:hAnsi="Arial" w:cs="Arial"/>
          <w:b/>
          <w:sz w:val="32"/>
          <w:szCs w:val="32"/>
        </w:rPr>
        <w:t>МУНИЦИПАЛЬНОГО ОБРАЗОВАНИЯ НА 2019 ГОД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790FFC">
        <w:rPr>
          <w:rFonts w:ascii="Arial" w:hAnsi="Arial" w:cs="Arial"/>
          <w:b/>
          <w:sz w:val="32"/>
          <w:szCs w:val="32"/>
        </w:rPr>
        <w:t>И НА ПЛАНОВЫЙ ПЕРИОД 2020 И 2021 ГОДОВ</w:t>
      </w:r>
    </w:p>
    <w:p w:rsidR="009C47A6" w:rsidRDefault="009C47A6" w:rsidP="009C47A6"/>
    <w:p w:rsidR="009C47A6" w:rsidRDefault="009C47A6" w:rsidP="009C47A6">
      <w:pPr>
        <w:ind w:firstLine="709"/>
        <w:jc w:val="both"/>
        <w:rPr>
          <w:rFonts w:ascii="Arial" w:hAnsi="Arial" w:cs="Arial"/>
        </w:rPr>
      </w:pPr>
      <w:r w:rsidRPr="00724AA3">
        <w:rPr>
          <w:rFonts w:ascii="Arial" w:hAnsi="Arial" w:cs="Arial"/>
        </w:rPr>
        <w:t>Руководствуясь ст.14 Федерального Закона «Об общих принципах организации местного самоуправления в Российской Федерации» от 06.10.2003г. № 131-ФЗ, ст.</w:t>
      </w:r>
      <w:r w:rsidR="005D2F55">
        <w:rPr>
          <w:rFonts w:ascii="Arial" w:hAnsi="Arial" w:cs="Arial"/>
        </w:rPr>
        <w:t xml:space="preserve"> </w:t>
      </w:r>
      <w:r w:rsidRPr="00724AA3">
        <w:rPr>
          <w:rFonts w:ascii="Arial" w:hAnsi="Arial" w:cs="Arial"/>
        </w:rPr>
        <w:t>ст. 9, 153 Бюджетного кодекса Российской Федерации, Положением о бюджетном процессе в Широковском муниципальном образовании, Уставом Широковского муниципального образования, Дума Широковского муниципального образования</w:t>
      </w:r>
    </w:p>
    <w:p w:rsidR="009C47A6" w:rsidRDefault="009C47A6" w:rsidP="009C47A6">
      <w:pPr>
        <w:ind w:firstLine="709"/>
        <w:jc w:val="both"/>
        <w:rPr>
          <w:rFonts w:ascii="Arial" w:hAnsi="Arial" w:cs="Arial"/>
        </w:rPr>
      </w:pPr>
    </w:p>
    <w:p w:rsidR="009C47A6" w:rsidRPr="00C041C2" w:rsidRDefault="009C47A6" w:rsidP="009C47A6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C041C2">
        <w:rPr>
          <w:rFonts w:ascii="Arial" w:hAnsi="Arial" w:cs="Arial"/>
          <w:b/>
          <w:sz w:val="30"/>
          <w:szCs w:val="30"/>
        </w:rPr>
        <w:t>РЕШИЛА:</w:t>
      </w:r>
    </w:p>
    <w:p w:rsidR="009C47A6" w:rsidRDefault="009C47A6" w:rsidP="009C47A6">
      <w:pPr>
        <w:jc w:val="center"/>
      </w:pPr>
    </w:p>
    <w:p w:rsidR="009C47A6" w:rsidRPr="00E312A6" w:rsidRDefault="009C47A6" w:rsidP="009C47A6">
      <w:pPr>
        <w:ind w:firstLine="709"/>
        <w:jc w:val="both"/>
        <w:rPr>
          <w:rFonts w:ascii="Arial" w:hAnsi="Arial" w:cs="Arial"/>
        </w:rPr>
      </w:pPr>
      <w:r w:rsidRPr="00E312A6">
        <w:rPr>
          <w:rFonts w:ascii="Arial" w:hAnsi="Arial" w:cs="Arial"/>
        </w:rPr>
        <w:t>Статья 1</w:t>
      </w:r>
    </w:p>
    <w:p w:rsidR="009C47A6" w:rsidRPr="00E312A6" w:rsidRDefault="009C47A6" w:rsidP="009C47A6">
      <w:pPr>
        <w:tabs>
          <w:tab w:val="left" w:pos="8505"/>
          <w:tab w:val="left" w:pos="8647"/>
          <w:tab w:val="left" w:pos="8789"/>
          <w:tab w:val="left" w:pos="9355"/>
          <w:tab w:val="left" w:pos="9498"/>
        </w:tabs>
        <w:ind w:firstLine="709"/>
        <w:jc w:val="both"/>
        <w:rPr>
          <w:rFonts w:ascii="Arial" w:hAnsi="Arial" w:cs="Arial"/>
        </w:rPr>
      </w:pPr>
      <w:r w:rsidRPr="00E312A6">
        <w:rPr>
          <w:rFonts w:ascii="Arial" w:hAnsi="Arial" w:cs="Arial"/>
        </w:rPr>
        <w:t>Внести в решение Думы от 25 декабря 2018 года № 49 «О бюджете Широковского муниципального образования на 2019 год и на плановый период 2020 и 2021 годов» следующие изменения:</w:t>
      </w:r>
    </w:p>
    <w:p w:rsidR="009C47A6" w:rsidRPr="00E312A6" w:rsidRDefault="009C47A6" w:rsidP="009C47A6">
      <w:pPr>
        <w:tabs>
          <w:tab w:val="left" w:pos="540"/>
        </w:tabs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Pr="00E312A6">
        <w:rPr>
          <w:rFonts w:ascii="Arial" w:hAnsi="Arial" w:cs="Arial"/>
        </w:rPr>
        <w:t>часть 1 статьи 1 изложить в следующей редакции:</w:t>
      </w:r>
    </w:p>
    <w:p w:rsidR="009C47A6" w:rsidRPr="00E312A6" w:rsidRDefault="009C47A6" w:rsidP="009C47A6">
      <w:pPr>
        <w:tabs>
          <w:tab w:val="left" w:pos="851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«1.</w:t>
      </w:r>
      <w:r w:rsidRPr="00E312A6">
        <w:rPr>
          <w:rFonts w:ascii="Arial" w:hAnsi="Arial" w:cs="Arial"/>
        </w:rPr>
        <w:t xml:space="preserve"> Утвердить основные характеристики бюджета Широковского муниципального образования (далее – муниципальное образование) на 2019 год:</w:t>
      </w:r>
    </w:p>
    <w:p w:rsidR="009C47A6" w:rsidRPr="00E312A6" w:rsidRDefault="009C47A6" w:rsidP="009C47A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12A6">
        <w:rPr>
          <w:rFonts w:ascii="Arial" w:hAnsi="Arial" w:cs="Arial"/>
          <w:sz w:val="24"/>
          <w:szCs w:val="24"/>
        </w:rPr>
        <w:t xml:space="preserve">прогнозируемый общий объем доходов бюджета муниципального образования в сумме </w:t>
      </w:r>
      <w:r>
        <w:rPr>
          <w:rFonts w:ascii="Arial" w:hAnsi="Arial" w:cs="Arial"/>
          <w:sz w:val="24"/>
          <w:szCs w:val="24"/>
        </w:rPr>
        <w:t>15208</w:t>
      </w:r>
      <w:r w:rsidRPr="00E312A6">
        <w:rPr>
          <w:rFonts w:ascii="Arial" w:hAnsi="Arial" w:cs="Arial"/>
          <w:sz w:val="24"/>
          <w:szCs w:val="24"/>
        </w:rPr>
        <w:t>693,0</w:t>
      </w:r>
      <w:r>
        <w:rPr>
          <w:rFonts w:ascii="Arial" w:hAnsi="Arial" w:cs="Arial"/>
          <w:sz w:val="24"/>
          <w:szCs w:val="24"/>
        </w:rPr>
        <w:t>0</w:t>
      </w:r>
      <w:r w:rsidRPr="00E312A6">
        <w:rPr>
          <w:rFonts w:ascii="Arial" w:hAnsi="Arial" w:cs="Arial"/>
          <w:sz w:val="24"/>
          <w:szCs w:val="24"/>
        </w:rPr>
        <w:t xml:space="preserve"> рублей, из них объем межбюджетных трансфертов, получаемых из других бюджетов бюджетной системы Российской Федерации, в сумме </w:t>
      </w:r>
      <w:r>
        <w:rPr>
          <w:rFonts w:ascii="Arial" w:hAnsi="Arial" w:cs="Arial"/>
          <w:sz w:val="24"/>
          <w:szCs w:val="24"/>
        </w:rPr>
        <w:t>13</w:t>
      </w:r>
      <w:r w:rsidRPr="00E312A6">
        <w:rPr>
          <w:rFonts w:ascii="Arial" w:hAnsi="Arial" w:cs="Arial"/>
          <w:sz w:val="24"/>
          <w:szCs w:val="24"/>
        </w:rPr>
        <w:t>505839,</w:t>
      </w:r>
      <w:r>
        <w:rPr>
          <w:rFonts w:ascii="Arial" w:hAnsi="Arial" w:cs="Arial"/>
          <w:sz w:val="24"/>
          <w:szCs w:val="24"/>
        </w:rPr>
        <w:t>0</w:t>
      </w:r>
      <w:r w:rsidRPr="00E312A6">
        <w:rPr>
          <w:rFonts w:ascii="Arial" w:hAnsi="Arial" w:cs="Arial"/>
          <w:sz w:val="24"/>
          <w:szCs w:val="24"/>
        </w:rPr>
        <w:t>0 рублей;</w:t>
      </w:r>
    </w:p>
    <w:p w:rsidR="009C47A6" w:rsidRPr="00E312A6" w:rsidRDefault="009C47A6" w:rsidP="009C47A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12A6">
        <w:rPr>
          <w:rFonts w:ascii="Arial" w:hAnsi="Arial" w:cs="Arial"/>
          <w:sz w:val="24"/>
          <w:szCs w:val="24"/>
        </w:rPr>
        <w:t xml:space="preserve">общий объем расходов бюджета муниципального образования в сумме </w:t>
      </w:r>
      <w:r>
        <w:rPr>
          <w:rFonts w:ascii="Arial" w:hAnsi="Arial" w:cs="Arial"/>
          <w:sz w:val="24"/>
          <w:szCs w:val="24"/>
        </w:rPr>
        <w:t>15907</w:t>
      </w:r>
      <w:r w:rsidRPr="00E312A6">
        <w:rPr>
          <w:rFonts w:ascii="Arial" w:hAnsi="Arial" w:cs="Arial"/>
          <w:sz w:val="24"/>
          <w:szCs w:val="24"/>
        </w:rPr>
        <w:t>858,48 рублей;</w:t>
      </w:r>
    </w:p>
    <w:p w:rsidR="009C47A6" w:rsidRPr="00E312A6" w:rsidRDefault="009C47A6" w:rsidP="009C47A6">
      <w:pPr>
        <w:suppressAutoHyphens w:val="0"/>
        <w:ind w:firstLine="709"/>
        <w:jc w:val="both"/>
        <w:rPr>
          <w:rFonts w:ascii="Arial" w:hAnsi="Arial" w:cs="Arial"/>
        </w:rPr>
      </w:pPr>
      <w:r w:rsidRPr="00E312A6">
        <w:rPr>
          <w:rFonts w:ascii="Arial" w:hAnsi="Arial" w:cs="Arial"/>
        </w:rPr>
        <w:t xml:space="preserve">дефицит бюджета муниципального образования в сумме </w:t>
      </w:r>
      <w:r>
        <w:rPr>
          <w:rFonts w:ascii="Arial" w:hAnsi="Arial" w:cs="Arial"/>
        </w:rPr>
        <w:t>699</w:t>
      </w:r>
      <w:r w:rsidRPr="00E312A6">
        <w:rPr>
          <w:rFonts w:ascii="Arial" w:hAnsi="Arial" w:cs="Arial"/>
        </w:rPr>
        <w:t>165,48 рублей. Установить, что превышение дефицита бюджета муниципального образования над ограничениями, установленными статьей 92.1 Бюджетного кодекса Российской Федерации осуществлено в пределах суммы снижения остатков средств на счетах по учету средств бюджета муниципа</w:t>
      </w:r>
      <w:r>
        <w:rPr>
          <w:rFonts w:ascii="Arial" w:hAnsi="Arial" w:cs="Arial"/>
        </w:rPr>
        <w:t>льного образования в объеме 604</w:t>
      </w:r>
      <w:r w:rsidRPr="00E312A6">
        <w:rPr>
          <w:rFonts w:ascii="Arial" w:hAnsi="Arial" w:cs="Arial"/>
        </w:rPr>
        <w:t>773,03 рублей;</w:t>
      </w:r>
    </w:p>
    <w:p w:rsidR="009C47A6" w:rsidRPr="00E312A6" w:rsidRDefault="009C47A6" w:rsidP="009C47A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12A6">
        <w:rPr>
          <w:rFonts w:ascii="Arial" w:hAnsi="Arial" w:cs="Arial"/>
          <w:sz w:val="24"/>
          <w:szCs w:val="24"/>
        </w:rPr>
        <w:t>дефицит бюджета муниципального образования составляет 3,75 % утвержденного общего годового объема доходов местного бюджета без учета остатков средств на счетах по учету средств бюджета и утвержденного объема безвозмездных поступлений»;</w:t>
      </w:r>
    </w:p>
    <w:p w:rsidR="009C47A6" w:rsidRPr="00E312A6" w:rsidRDefault="009C47A6" w:rsidP="009C47A6">
      <w:pPr>
        <w:tabs>
          <w:tab w:val="left" w:pos="540"/>
        </w:tabs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Pr="00E312A6">
        <w:rPr>
          <w:rFonts w:ascii="Arial" w:hAnsi="Arial" w:cs="Arial"/>
        </w:rPr>
        <w:t>пункт 2</w:t>
      </w:r>
      <w:r w:rsidR="005D2F55">
        <w:rPr>
          <w:rFonts w:ascii="Arial" w:hAnsi="Arial" w:cs="Arial"/>
        </w:rPr>
        <w:t>, 3</w:t>
      </w:r>
      <w:r w:rsidRPr="00E312A6">
        <w:rPr>
          <w:rFonts w:ascii="Arial" w:hAnsi="Arial" w:cs="Arial"/>
        </w:rPr>
        <w:t xml:space="preserve"> статьи 10 изложить в следующей редакции:</w:t>
      </w:r>
    </w:p>
    <w:p w:rsidR="009C47A6" w:rsidRPr="00E312A6" w:rsidRDefault="009C47A6" w:rsidP="009C47A6">
      <w:pPr>
        <w:tabs>
          <w:tab w:val="left" w:pos="0"/>
          <w:tab w:val="left" w:pos="567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«2. </w:t>
      </w:r>
      <w:r w:rsidRPr="00E312A6">
        <w:rPr>
          <w:rFonts w:ascii="Arial" w:hAnsi="Arial" w:cs="Arial"/>
        </w:rPr>
        <w:t>Установить верхний предел муниципального долга:</w:t>
      </w:r>
    </w:p>
    <w:p w:rsidR="009C47A6" w:rsidRPr="00E312A6" w:rsidRDefault="009C47A6" w:rsidP="009C47A6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E312A6">
        <w:rPr>
          <w:rFonts w:ascii="Arial" w:hAnsi="Arial" w:cs="Arial"/>
        </w:rPr>
        <w:t>по состоянию на 1 января 2020 года в размере 94392,45 рублей, в том числе верхний предел долга по муниципальным гарантиям - 0 рублей;</w:t>
      </w:r>
    </w:p>
    <w:p w:rsidR="009C47A6" w:rsidRPr="00E312A6" w:rsidRDefault="009C47A6" w:rsidP="009C47A6">
      <w:pPr>
        <w:tabs>
          <w:tab w:val="left" w:pos="0"/>
          <w:tab w:val="left" w:pos="567"/>
        </w:tabs>
        <w:ind w:firstLine="709"/>
        <w:jc w:val="both"/>
        <w:rPr>
          <w:rFonts w:ascii="Arial" w:hAnsi="Arial" w:cs="Arial"/>
        </w:rPr>
      </w:pPr>
      <w:r w:rsidRPr="00E312A6">
        <w:rPr>
          <w:rFonts w:ascii="Arial" w:hAnsi="Arial" w:cs="Arial"/>
        </w:rPr>
        <w:t xml:space="preserve">по состоянию на 1 января 2021 года в размере </w:t>
      </w:r>
      <w:r>
        <w:rPr>
          <w:rFonts w:ascii="Arial" w:hAnsi="Arial" w:cs="Arial"/>
        </w:rPr>
        <w:t>166</w:t>
      </w:r>
      <w:r w:rsidRPr="00E312A6">
        <w:rPr>
          <w:rFonts w:ascii="Arial" w:hAnsi="Arial" w:cs="Arial"/>
        </w:rPr>
        <w:t>921,58 рублей, в том числе верхний предел долга по муниципальным гарантиям - 0 рублей;</w:t>
      </w:r>
    </w:p>
    <w:p w:rsidR="009C47A6" w:rsidRDefault="009C47A6" w:rsidP="009C47A6">
      <w:pPr>
        <w:tabs>
          <w:tab w:val="left" w:pos="0"/>
          <w:tab w:val="left" w:pos="567"/>
        </w:tabs>
        <w:ind w:firstLine="709"/>
        <w:jc w:val="both"/>
        <w:rPr>
          <w:rFonts w:ascii="Arial" w:hAnsi="Arial" w:cs="Arial"/>
        </w:rPr>
      </w:pPr>
      <w:r w:rsidRPr="00E312A6">
        <w:rPr>
          <w:rFonts w:ascii="Arial" w:hAnsi="Arial" w:cs="Arial"/>
        </w:rPr>
        <w:lastRenderedPageBreak/>
        <w:t>по состоянию на 1 января 2022 года в размере 258648,83 рублей, в том числе верхний предел долга по муниципальным гарантиям - 0 рублей»;</w:t>
      </w:r>
    </w:p>
    <w:p w:rsidR="000F515D" w:rsidRDefault="000F515D" w:rsidP="009C47A6">
      <w:pPr>
        <w:tabs>
          <w:tab w:val="left" w:pos="0"/>
          <w:tab w:val="left" w:pos="567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Установить предельный объем расходов на обслуживание долга муниципального образования:</w:t>
      </w:r>
    </w:p>
    <w:p w:rsidR="000F515D" w:rsidRDefault="000F515D" w:rsidP="009C47A6">
      <w:pPr>
        <w:tabs>
          <w:tab w:val="left" w:pos="0"/>
          <w:tab w:val="left" w:pos="567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на 2019 год в сумме 0,00 рублей;</w:t>
      </w:r>
    </w:p>
    <w:p w:rsidR="000F515D" w:rsidRDefault="000F515D" w:rsidP="009C47A6">
      <w:pPr>
        <w:tabs>
          <w:tab w:val="left" w:pos="0"/>
          <w:tab w:val="left" w:pos="567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на 2020 год в сумме 1000,00 рублей;</w:t>
      </w:r>
    </w:p>
    <w:p w:rsidR="000F515D" w:rsidRPr="00E312A6" w:rsidRDefault="000F515D" w:rsidP="009C47A6">
      <w:pPr>
        <w:tabs>
          <w:tab w:val="left" w:pos="0"/>
          <w:tab w:val="left" w:pos="567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на 2021 год в сумме 1000,00 рублей;</w:t>
      </w:r>
      <w:bookmarkStart w:id="0" w:name="_GoBack"/>
      <w:bookmarkEnd w:id="0"/>
    </w:p>
    <w:p w:rsidR="009C47A6" w:rsidRPr="00E312A6" w:rsidRDefault="009C47A6" w:rsidP="009C47A6">
      <w:pPr>
        <w:tabs>
          <w:tab w:val="left" w:pos="284"/>
          <w:tab w:val="left" w:pos="426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Pr="00E312A6">
        <w:rPr>
          <w:rFonts w:ascii="Arial" w:hAnsi="Arial" w:cs="Arial"/>
        </w:rPr>
        <w:t>приложения 1,5,7,9,11,13,15,16 изложить в новой редакции (прилагаются).</w:t>
      </w:r>
    </w:p>
    <w:p w:rsidR="009C47A6" w:rsidRPr="00E312A6" w:rsidRDefault="009C47A6" w:rsidP="009C47A6">
      <w:pPr>
        <w:tabs>
          <w:tab w:val="left" w:pos="426"/>
          <w:tab w:val="left" w:pos="567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Статья 2</w:t>
      </w:r>
    </w:p>
    <w:p w:rsidR="009C47A6" w:rsidRPr="00E312A6" w:rsidRDefault="009C47A6" w:rsidP="009C47A6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E312A6">
        <w:rPr>
          <w:rFonts w:ascii="Arial" w:hAnsi="Arial" w:cs="Arial"/>
        </w:rPr>
        <w:t>Настоящее решение вступает в силу после дня его официального опубликования.</w:t>
      </w:r>
    </w:p>
    <w:p w:rsidR="009C47A6" w:rsidRDefault="009C47A6" w:rsidP="009C47A6">
      <w:pPr>
        <w:jc w:val="center"/>
      </w:pPr>
    </w:p>
    <w:p w:rsidR="009C47A6" w:rsidRDefault="009C47A6" w:rsidP="009C47A6">
      <w:pPr>
        <w:jc w:val="both"/>
      </w:pPr>
    </w:p>
    <w:p w:rsidR="009C47A6" w:rsidRPr="00E312A6" w:rsidRDefault="009C47A6" w:rsidP="009C47A6">
      <w:pPr>
        <w:rPr>
          <w:rFonts w:ascii="Arial" w:hAnsi="Arial" w:cs="Arial"/>
        </w:rPr>
      </w:pPr>
      <w:r w:rsidRPr="00E312A6">
        <w:rPr>
          <w:rFonts w:ascii="Arial" w:hAnsi="Arial" w:cs="Arial"/>
        </w:rPr>
        <w:t>Глава Широковского</w:t>
      </w:r>
    </w:p>
    <w:p w:rsidR="009C47A6" w:rsidRDefault="009C47A6" w:rsidP="009C47A6">
      <w:pPr>
        <w:rPr>
          <w:rFonts w:ascii="Arial" w:hAnsi="Arial" w:cs="Arial"/>
        </w:rPr>
      </w:pPr>
      <w:r w:rsidRPr="00E312A6">
        <w:rPr>
          <w:rFonts w:ascii="Arial" w:hAnsi="Arial" w:cs="Arial"/>
        </w:rPr>
        <w:t>муниципального образования:</w:t>
      </w:r>
    </w:p>
    <w:p w:rsidR="009C47A6" w:rsidRPr="00E312A6" w:rsidRDefault="009C47A6" w:rsidP="009C47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В.П. </w:t>
      </w:r>
      <w:proofErr w:type="spellStart"/>
      <w:r>
        <w:rPr>
          <w:rFonts w:ascii="Arial" w:hAnsi="Arial" w:cs="Arial"/>
        </w:rPr>
        <w:t>Едаков</w:t>
      </w:r>
      <w:proofErr w:type="spellEnd"/>
    </w:p>
    <w:sectPr w:rsidR="009C47A6" w:rsidRPr="00E312A6" w:rsidSect="00790FFC">
      <w:pgSz w:w="11906" w:h="16838"/>
      <w:pgMar w:top="709" w:right="850" w:bottom="568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58F"/>
    <w:rsid w:val="000F515D"/>
    <w:rsid w:val="005D2F55"/>
    <w:rsid w:val="00690635"/>
    <w:rsid w:val="009C47A6"/>
    <w:rsid w:val="00CD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7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C47A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C47A6"/>
    <w:rPr>
      <w:rFonts w:ascii="Calibri" w:eastAsia="Calibri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7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C47A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C47A6"/>
    <w:rPr>
      <w:rFonts w:ascii="Calibri" w:eastAsia="Calibri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436</Words>
  <Characters>2487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Широкого</dc:creator>
  <cp:keywords/>
  <dc:description/>
  <cp:lastModifiedBy>Широкого</cp:lastModifiedBy>
  <cp:revision>5</cp:revision>
  <dcterms:created xsi:type="dcterms:W3CDTF">2020-01-09T02:11:00Z</dcterms:created>
  <dcterms:modified xsi:type="dcterms:W3CDTF">2020-01-10T03:56:00Z</dcterms:modified>
</cp:coreProperties>
</file>