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49" w:rsidRPr="007E7449" w:rsidRDefault="007E7449" w:rsidP="007E744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</w:rPr>
        <w:t>28.12.2019г. № 85</w:t>
      </w:r>
    </w:p>
    <w:p w:rsidR="007E7449" w:rsidRPr="007E7449" w:rsidRDefault="007E7449" w:rsidP="007E744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E744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E7449" w:rsidRPr="007E7449" w:rsidRDefault="007E7449" w:rsidP="007E744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E7449">
        <w:rPr>
          <w:rFonts w:ascii="Arial" w:hAnsi="Arial" w:cs="Arial"/>
          <w:b/>
          <w:sz w:val="32"/>
          <w:szCs w:val="32"/>
        </w:rPr>
        <w:t>ИРКУТСКАЯ ОБЛАСТЬ</w:t>
      </w:r>
    </w:p>
    <w:p w:rsidR="007E7449" w:rsidRPr="007E7449" w:rsidRDefault="007E7449" w:rsidP="007E744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E7449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E7449" w:rsidRPr="007E7449" w:rsidRDefault="007E7449" w:rsidP="007E744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E7449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7E7449" w:rsidRPr="007E7449" w:rsidRDefault="007E7449" w:rsidP="007E7449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7E7449"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7E7449" w:rsidRPr="007E7449" w:rsidRDefault="007E7449" w:rsidP="007E744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E7449">
        <w:rPr>
          <w:rFonts w:ascii="Arial" w:hAnsi="Arial" w:cs="Arial"/>
          <w:b/>
          <w:sz w:val="32"/>
          <w:szCs w:val="32"/>
        </w:rPr>
        <w:t>АДМИНИСТРАЦИЯ</w:t>
      </w:r>
    </w:p>
    <w:p w:rsidR="007E7449" w:rsidRPr="007E7449" w:rsidRDefault="007E7449" w:rsidP="007E744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E7449">
        <w:rPr>
          <w:rFonts w:ascii="Arial" w:hAnsi="Arial" w:cs="Arial"/>
          <w:b/>
          <w:sz w:val="32"/>
          <w:szCs w:val="32"/>
        </w:rPr>
        <w:t>ПОСТАНОВЛЕНИЕ</w:t>
      </w:r>
    </w:p>
    <w:p w:rsidR="007E7449" w:rsidRPr="007E7449" w:rsidRDefault="007E7449" w:rsidP="007E7449">
      <w:pPr>
        <w:spacing w:after="0" w:line="240" w:lineRule="auto"/>
        <w:jc w:val="both"/>
        <w:rPr>
          <w:rFonts w:ascii="Arial" w:hAnsi="Arial" w:cs="Arial"/>
          <w:spacing w:val="180"/>
          <w:sz w:val="32"/>
          <w:szCs w:val="32"/>
        </w:rPr>
      </w:pPr>
    </w:p>
    <w:p w:rsidR="007E7449" w:rsidRPr="007E7449" w:rsidRDefault="007E7449" w:rsidP="007E744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E7449">
        <w:rPr>
          <w:rFonts w:ascii="Arial" w:eastAsia="Times New Roman" w:hAnsi="Arial" w:cs="Arial"/>
          <w:b/>
          <w:sz w:val="32"/>
          <w:szCs w:val="32"/>
        </w:rPr>
        <w:t xml:space="preserve">О ПРЕДОСТАВЛЕНИИ РАЗРЕШЕНИЯ </w:t>
      </w:r>
      <w:proofErr w:type="gramStart"/>
      <w:r w:rsidRPr="007E7449">
        <w:rPr>
          <w:rFonts w:ascii="Arial" w:eastAsia="Times New Roman" w:hAnsi="Arial" w:cs="Arial"/>
          <w:b/>
          <w:sz w:val="32"/>
          <w:szCs w:val="32"/>
        </w:rPr>
        <w:t>НА</w:t>
      </w:r>
      <w:proofErr w:type="gramEnd"/>
      <w:r w:rsidRPr="007E7449">
        <w:rPr>
          <w:rFonts w:ascii="Arial" w:eastAsia="Times New Roman" w:hAnsi="Arial" w:cs="Arial"/>
          <w:b/>
          <w:sz w:val="32"/>
          <w:szCs w:val="32"/>
        </w:rPr>
        <w:t xml:space="preserve"> УСЛОВНО</w:t>
      </w:r>
    </w:p>
    <w:p w:rsidR="007E7449" w:rsidRPr="007E7449" w:rsidRDefault="007E7449" w:rsidP="007E744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E7449">
        <w:rPr>
          <w:rFonts w:ascii="Arial" w:eastAsia="Times New Roman" w:hAnsi="Arial" w:cs="Arial"/>
          <w:b/>
          <w:sz w:val="32"/>
          <w:szCs w:val="32"/>
        </w:rPr>
        <w:t>РАЗРЕШЕННЫЙ ВИД ИСПОЛЬЗОВАНИЯ</w:t>
      </w:r>
    </w:p>
    <w:p w:rsidR="007E7449" w:rsidRPr="007E7449" w:rsidRDefault="007E7449" w:rsidP="007E744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E7449">
        <w:rPr>
          <w:rFonts w:ascii="Arial" w:eastAsia="Times New Roman" w:hAnsi="Arial" w:cs="Arial"/>
          <w:b/>
          <w:sz w:val="32"/>
          <w:szCs w:val="32"/>
        </w:rPr>
        <w:t>ЗЕМЕЛЬНОГО УЧАСТКА</w:t>
      </w:r>
    </w:p>
    <w:p w:rsidR="007E7449" w:rsidRDefault="007E7449" w:rsidP="007E744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7E7449" w:rsidRDefault="007E7449" w:rsidP="007E7449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На основании статьи 39 градостроительного кодекса Российской Федерации, рекомендаций Комиссии по вопросу предоставления разрешения на условно разрешенный вид использования земельного участка на территории Широковского муниципального образования, о результатах публичных слушаний по вопросу предоставления разрешения на условно разрешенный вид использования земельного участка, в соответствии с Федеральным Законом от 06. октября 2003 года № 131 «Об общих принципах организации местного самоуправления в Российской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Федерации» руководствуясь статьями 6,17,47, Устава Широковского муниципального образования, администрация Широковского муниципального образования</w:t>
      </w:r>
    </w:p>
    <w:p w:rsidR="007E7449" w:rsidRDefault="007E7449" w:rsidP="007E7449">
      <w:pPr>
        <w:spacing w:after="0" w:line="240" w:lineRule="auto"/>
        <w:ind w:firstLine="709"/>
        <w:rPr>
          <w:rFonts w:ascii="Arial" w:eastAsia="Times New Roman" w:hAnsi="Arial" w:cs="Arial"/>
          <w:b/>
          <w:sz w:val="30"/>
          <w:szCs w:val="30"/>
        </w:rPr>
      </w:pPr>
    </w:p>
    <w:p w:rsidR="007E7449" w:rsidRDefault="007E7449" w:rsidP="007E7449">
      <w:p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30"/>
          <w:szCs w:val="30"/>
        </w:rPr>
        <w:t>ПОСТАНОВЛЯЕТ</w:t>
      </w:r>
      <w:r>
        <w:rPr>
          <w:rFonts w:ascii="Arial" w:eastAsia="Times New Roman" w:hAnsi="Arial" w:cs="Arial"/>
          <w:b/>
          <w:sz w:val="24"/>
          <w:szCs w:val="24"/>
        </w:rPr>
        <w:t>:</w:t>
      </w:r>
    </w:p>
    <w:p w:rsidR="007E7449" w:rsidRDefault="007E7449" w:rsidP="007E7449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Разрешить условно разрешенный вид использования земельного участка отдых (</w:t>
      </w:r>
      <w:proofErr w:type="spellStart"/>
      <w:r>
        <w:rPr>
          <w:rFonts w:ascii="Arial" w:eastAsia="Times New Roman" w:hAnsi="Arial" w:cs="Arial"/>
          <w:sz w:val="24"/>
          <w:szCs w:val="24"/>
        </w:rPr>
        <w:t>рекриация</w:t>
      </w:r>
      <w:proofErr w:type="spellEnd"/>
      <w:r>
        <w:rPr>
          <w:rFonts w:ascii="Arial" w:eastAsia="Times New Roman" w:hAnsi="Arial" w:cs="Arial"/>
          <w:sz w:val="24"/>
          <w:szCs w:val="24"/>
        </w:rPr>
        <w:t>) (5.0)  назначения (38.1), расположенного в зоне застройки индивидуальными жилыми домами (1-3 этажа) (Ж-1) по адресу: Российская Федерация, Нижнеудинский район, с. Широково, ул. Центральная, уч.39а, общей площадью 1413 кв. м.</w:t>
      </w:r>
    </w:p>
    <w:p w:rsidR="007E7449" w:rsidRDefault="007E7449" w:rsidP="007E7449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Постановление подлежит официальному опубликованию в печатном средстве массовой информации «Вестник Широковского сельского поселения» и размещению на официальном сайте Администрации Широковского муниципального образования – администрации сельского поселения в информационно-телекоммуникационной сети «Интернет».</w:t>
      </w:r>
    </w:p>
    <w:p w:rsidR="007E7449" w:rsidRDefault="007E7449" w:rsidP="007E7449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Контроль за исполнение настоящего постановления оставляю за собой.</w:t>
      </w:r>
    </w:p>
    <w:p w:rsidR="007E7449" w:rsidRDefault="007E7449" w:rsidP="007E7449">
      <w:pPr>
        <w:rPr>
          <w:rFonts w:ascii="Arial" w:eastAsia="Times New Roman" w:hAnsi="Arial" w:cs="Arial"/>
          <w:sz w:val="24"/>
          <w:szCs w:val="24"/>
        </w:rPr>
      </w:pPr>
    </w:p>
    <w:p w:rsidR="007E7449" w:rsidRDefault="007E7449" w:rsidP="007E7449">
      <w:pPr>
        <w:pStyle w:val="a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Широковского</w:t>
      </w:r>
    </w:p>
    <w:p w:rsidR="007E7449" w:rsidRDefault="007E7449" w:rsidP="007E7449">
      <w:pPr>
        <w:pStyle w:val="a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образования:</w:t>
      </w:r>
    </w:p>
    <w:p w:rsidR="007E7449" w:rsidRDefault="007E7449" w:rsidP="007E7449">
      <w:pPr>
        <w:pStyle w:val="a3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В.П.Едаков</w:t>
      </w:r>
      <w:proofErr w:type="spellEnd"/>
    </w:p>
    <w:p w:rsidR="007E7449" w:rsidRDefault="007E7449" w:rsidP="007E74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E7449" w:rsidRDefault="007E7449" w:rsidP="007E74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E7449" w:rsidRDefault="007E7449" w:rsidP="007E74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46D3A" w:rsidRDefault="00446D3A"/>
    <w:sectPr w:rsidR="0044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E7449"/>
    <w:rsid w:val="00446D3A"/>
    <w:rsid w:val="007E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4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6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2019-12-30T01:18:00Z</dcterms:created>
  <dcterms:modified xsi:type="dcterms:W3CDTF">2019-12-30T01:26:00Z</dcterms:modified>
</cp:coreProperties>
</file>