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17" w:rsidRDefault="00A02B17" w:rsidP="00A02B17">
      <w:pPr>
        <w:rPr>
          <w:color w:val="000000"/>
          <w:spacing w:val="4"/>
          <w:szCs w:val="28"/>
        </w:rPr>
      </w:pPr>
    </w:p>
    <w:p w:rsidR="00A02B17" w:rsidRDefault="00A02B17" w:rsidP="00A02B17">
      <w:pPr>
        <w:jc w:val="center"/>
        <w:rPr>
          <w:b/>
          <w:color w:val="000000"/>
          <w:spacing w:val="4"/>
          <w:szCs w:val="28"/>
        </w:rPr>
      </w:pPr>
      <w:r>
        <w:rPr>
          <w:b/>
          <w:color w:val="000000"/>
          <w:spacing w:val="4"/>
          <w:szCs w:val="28"/>
        </w:rPr>
        <w:t>ПОЛОЖЕНИЕ</w:t>
      </w:r>
    </w:p>
    <w:p w:rsidR="00A02B17" w:rsidRDefault="00A02B17" w:rsidP="00A02B17">
      <w:pPr>
        <w:jc w:val="center"/>
        <w:rPr>
          <w:b/>
          <w:color w:val="000000"/>
          <w:spacing w:val="4"/>
          <w:szCs w:val="28"/>
        </w:rPr>
      </w:pPr>
      <w:r>
        <w:rPr>
          <w:b/>
          <w:color w:val="000000"/>
          <w:spacing w:val="4"/>
          <w:szCs w:val="28"/>
        </w:rPr>
        <w:t xml:space="preserve">о геральдическом знаке – эмблеме </w:t>
      </w:r>
    </w:p>
    <w:p w:rsidR="00A02B17" w:rsidRDefault="00A02B17" w:rsidP="00A02B17">
      <w:pPr>
        <w:jc w:val="center"/>
        <w:rPr>
          <w:b/>
          <w:color w:val="000000"/>
          <w:spacing w:val="4"/>
          <w:szCs w:val="28"/>
        </w:rPr>
      </w:pPr>
      <w:r>
        <w:rPr>
          <w:b/>
          <w:color w:val="000000"/>
          <w:spacing w:val="4"/>
          <w:szCs w:val="28"/>
        </w:rPr>
        <w:t>Всероссийской переписи населения 2020 года</w:t>
      </w:r>
    </w:p>
    <w:p w:rsidR="00A02B17" w:rsidRDefault="00A02B17" w:rsidP="00A02B17">
      <w:pPr>
        <w:jc w:val="both"/>
        <w:rPr>
          <w:b/>
          <w:color w:val="000000"/>
          <w:spacing w:val="4"/>
          <w:szCs w:val="28"/>
        </w:rPr>
      </w:pPr>
    </w:p>
    <w:p w:rsidR="00A02B17" w:rsidRDefault="00A02B17" w:rsidP="00A02B17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1. Геральдический знак – эмблема Всероссийской переписи населения 2020 года является официальным символом Всероссийской переписи населения 2020 года, указывающим на принадлежность к Всероссийской переписи населения 2020 года (далее – эмблема).</w:t>
      </w:r>
    </w:p>
    <w:p w:rsidR="00A02B17" w:rsidRDefault="00A02B17" w:rsidP="00A02B17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 xml:space="preserve">2. Изображение эмблемы помещается </w:t>
      </w:r>
      <w:proofErr w:type="gramStart"/>
      <w:r>
        <w:rPr>
          <w:color w:val="000000"/>
          <w:spacing w:val="4"/>
          <w:szCs w:val="28"/>
        </w:rPr>
        <w:t>на</w:t>
      </w:r>
      <w:proofErr w:type="gramEnd"/>
      <w:r>
        <w:rPr>
          <w:color w:val="000000"/>
          <w:spacing w:val="4"/>
          <w:szCs w:val="28"/>
        </w:rPr>
        <w:t>:</w:t>
      </w:r>
    </w:p>
    <w:p w:rsidR="00A02B17" w:rsidRDefault="00A02B17" w:rsidP="00A02B17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печатной, рекламно-информационной и иной продукции, издаваемой (изготавливаемой) по заказу Росстата для нужд Всероссийской переписи населения 2020 года и подведения ее итогов;</w:t>
      </w:r>
    </w:p>
    <w:p w:rsidR="00A02B17" w:rsidRDefault="00A02B17" w:rsidP="00A02B17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информационных и иных материалах и продукции, используемых при проведении массовых мероприятий, конкурсов, викторин и иных мероприятий, посвященных Всероссийской переписи населения 2020 года</w:t>
      </w:r>
      <w:r>
        <w:rPr>
          <w:color w:val="000000"/>
          <w:spacing w:val="4"/>
          <w:szCs w:val="28"/>
        </w:rPr>
        <w:br/>
        <w:t>и ее итогам;</w:t>
      </w:r>
    </w:p>
    <w:p w:rsidR="00A02B17" w:rsidRDefault="00A02B17" w:rsidP="00A02B17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Cs w:val="28"/>
        </w:rPr>
      </w:pPr>
      <w:proofErr w:type="gramStart"/>
      <w:r>
        <w:rPr>
          <w:color w:val="000000"/>
          <w:spacing w:val="4"/>
          <w:szCs w:val="28"/>
        </w:rPr>
        <w:t>страницах</w:t>
      </w:r>
      <w:proofErr w:type="gramEnd"/>
      <w:r>
        <w:rPr>
          <w:color w:val="000000"/>
          <w:spacing w:val="4"/>
          <w:szCs w:val="28"/>
        </w:rPr>
        <w:t xml:space="preserve"> официального сайта Росстата в информационно-телекоммуникационной сети «Интернет»; </w:t>
      </w:r>
    </w:p>
    <w:p w:rsidR="00A02B17" w:rsidRDefault="00A02B17" w:rsidP="00A02B17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сайта, посвященного Всероссийской переписи населения 2020 года</w:t>
      </w:r>
      <w:r>
        <w:t xml:space="preserve"> </w:t>
      </w:r>
      <w:r>
        <w:rPr>
          <w:color w:val="000000"/>
          <w:spacing w:val="4"/>
          <w:szCs w:val="28"/>
        </w:rPr>
        <w:t xml:space="preserve">в информационно-телекоммуникационной сети «Интернет»; </w:t>
      </w:r>
    </w:p>
    <w:p w:rsidR="00A02B17" w:rsidRDefault="00A02B17" w:rsidP="00A02B17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 xml:space="preserve">официальных </w:t>
      </w:r>
      <w:proofErr w:type="gramStart"/>
      <w:r>
        <w:rPr>
          <w:color w:val="000000"/>
          <w:spacing w:val="4"/>
          <w:szCs w:val="28"/>
        </w:rPr>
        <w:t>страницах</w:t>
      </w:r>
      <w:proofErr w:type="gramEnd"/>
      <w:r>
        <w:rPr>
          <w:color w:val="000000"/>
          <w:spacing w:val="4"/>
          <w:szCs w:val="28"/>
        </w:rPr>
        <w:t xml:space="preserve"> Росстата в социальных медиа, в онлайн игре, баннерах, иных продуктах по продвижению Всероссийской переписи населения 2020 года и ее итогов в информационно-телекоммуникационной сети «Интернет»;</w:t>
      </w:r>
    </w:p>
    <w:p w:rsidR="00A02B17" w:rsidRDefault="00A02B17" w:rsidP="00A02B17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Cs w:val="28"/>
        </w:rPr>
      </w:pPr>
      <w:proofErr w:type="gramStart"/>
      <w:r>
        <w:rPr>
          <w:color w:val="000000"/>
          <w:spacing w:val="4"/>
          <w:szCs w:val="28"/>
        </w:rPr>
        <w:t xml:space="preserve">ведомственных наградах и знаках отличия, благодарственных письмах, грамотах и иных документах, которыми награждаются работники системы Федеральной службы государственной статистики, лица, </w:t>
      </w:r>
      <w:proofErr w:type="spellStart"/>
      <w:r>
        <w:rPr>
          <w:color w:val="000000"/>
          <w:spacing w:val="4"/>
          <w:szCs w:val="28"/>
        </w:rPr>
        <w:t>привлекавшиеся</w:t>
      </w:r>
      <w:proofErr w:type="spellEnd"/>
      <w:r>
        <w:rPr>
          <w:color w:val="000000"/>
          <w:spacing w:val="4"/>
          <w:szCs w:val="28"/>
        </w:rPr>
        <w:t xml:space="preserve"> к подготовке и проведению Всероссийской переписи населения 2020 года, подведению ее итогов, работники федеральных органов исполнительной власти и их территориальных органов, органов государственной власти субъектов Российской Федерации и органов </w:t>
      </w:r>
      <w:r>
        <w:rPr>
          <w:color w:val="000000"/>
          <w:spacing w:val="4"/>
          <w:szCs w:val="28"/>
        </w:rPr>
        <w:lastRenderedPageBreak/>
        <w:t>местного самоуправления, а также работники организаций, независимо от форм собственности</w:t>
      </w:r>
      <w:proofErr w:type="gramEnd"/>
      <w:r>
        <w:rPr>
          <w:color w:val="000000"/>
          <w:spacing w:val="4"/>
          <w:szCs w:val="28"/>
        </w:rPr>
        <w:t>, принимавшие активное участие в подготовке, проведении и подведении итогов Всероссийской переписи населения 2020 года;</w:t>
      </w:r>
    </w:p>
    <w:p w:rsidR="00A02B17" w:rsidRDefault="00A02B17" w:rsidP="00A02B17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 xml:space="preserve">транспортных </w:t>
      </w:r>
      <w:proofErr w:type="gramStart"/>
      <w:r>
        <w:rPr>
          <w:color w:val="000000"/>
          <w:spacing w:val="4"/>
          <w:szCs w:val="28"/>
        </w:rPr>
        <w:t>средствах</w:t>
      </w:r>
      <w:proofErr w:type="gramEnd"/>
      <w:r>
        <w:rPr>
          <w:color w:val="000000"/>
          <w:spacing w:val="4"/>
          <w:szCs w:val="28"/>
        </w:rPr>
        <w:t>, используемых для проведения работ, связанных с Всероссийской переписью населения 2020 года, или иных транспортных средствах, предназначенных для информирования населения</w:t>
      </w:r>
      <w:r>
        <w:rPr>
          <w:color w:val="000000"/>
          <w:spacing w:val="4"/>
          <w:szCs w:val="28"/>
        </w:rPr>
        <w:br/>
        <w:t>о ней.</w:t>
      </w:r>
    </w:p>
    <w:p w:rsidR="00A02B17" w:rsidRDefault="00A02B17" w:rsidP="00A02B17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3. Изображение эмблемы воспроизводится в телевизионных передачах,  программах (тематических  блоках внутри отдельных программ), телевизионных сюжетах, специальных репортажах, фильмах и мультфильме, изготавливаемых по заказу Росстата, посвященных  Всероссийской переписи населения 2020 года и ее итогам.</w:t>
      </w:r>
    </w:p>
    <w:p w:rsidR="00A02B17" w:rsidRDefault="00A02B17" w:rsidP="00A02B17">
      <w:pPr>
        <w:shd w:val="clear" w:color="auto" w:fill="FFFFFF"/>
        <w:spacing w:line="360" w:lineRule="auto"/>
        <w:ind w:firstLine="709"/>
        <w:jc w:val="both"/>
        <w:rPr>
          <w:i/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4. Иные случаи использования эмблемы определяются руководителем Росстата</w:t>
      </w:r>
      <w:r>
        <w:rPr>
          <w:i/>
          <w:color w:val="000000"/>
          <w:spacing w:val="4"/>
          <w:szCs w:val="28"/>
        </w:rPr>
        <w:t>.</w:t>
      </w:r>
    </w:p>
    <w:p w:rsidR="00A02B17" w:rsidRDefault="00A02B17" w:rsidP="00A02B17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5. Не допускается изображение эмблемы на алкогольной и табачной продукции.</w:t>
      </w:r>
    </w:p>
    <w:p w:rsidR="00A02B17" w:rsidRDefault="00A02B17" w:rsidP="00A02B17">
      <w:pPr>
        <w:shd w:val="clear" w:color="auto" w:fill="FFFFFF"/>
        <w:spacing w:line="360" w:lineRule="auto"/>
        <w:ind w:firstLine="709"/>
        <w:jc w:val="center"/>
      </w:pPr>
    </w:p>
    <w:p w:rsidR="004D464A" w:rsidRDefault="00A02B17">
      <w:bookmarkStart w:id="0" w:name="_GoBack"/>
      <w:bookmarkEnd w:id="0"/>
    </w:p>
    <w:sectPr w:rsidR="004D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CD"/>
    <w:rsid w:val="001C3A5D"/>
    <w:rsid w:val="00530ACD"/>
    <w:rsid w:val="009C5590"/>
    <w:rsid w:val="00A0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2019-10-29T02:20:00Z</dcterms:created>
  <dcterms:modified xsi:type="dcterms:W3CDTF">2019-10-29T02:21:00Z</dcterms:modified>
</cp:coreProperties>
</file>