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1" w:rsidRPr="00FB0931" w:rsidRDefault="00CD748B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28.12.2020г. № 56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РОССИЙСКАЯ ФЕДЕРАЦИЯ</w:t>
      </w:r>
    </w:p>
    <w:p w:rsidR="00FB0931" w:rsidRPr="00FB0931" w:rsidRDefault="00FB0931" w:rsidP="00E0376F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ИРКУТСКАЯ ОБЛАСТЬ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«НИЖНЕУДИНСКИЙ РАЙОН»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ШИРОКОВСКОЕ 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АДМИНИСТРАЦИЯ</w:t>
      </w:r>
    </w:p>
    <w:p w:rsid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РАСПОРЯЖЕНИЕ</w:t>
      </w:r>
    </w:p>
    <w:p w:rsidR="00202D62" w:rsidRPr="00FB0931" w:rsidRDefault="00202D62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</w:p>
    <w:p w:rsidR="00FB0931" w:rsidRPr="00202D62" w:rsidRDefault="00FB0931" w:rsidP="00202D62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ОБРАЗОВАНИЯ </w:t>
      </w:r>
      <w:r w:rsidR="008E5546" w:rsidRPr="00202D62">
        <w:rPr>
          <w:rFonts w:ascii="Arial" w:hAnsi="Arial" w:cs="Arial"/>
          <w:b/>
          <w:sz w:val="32"/>
          <w:szCs w:val="32"/>
          <w:lang w:eastAsia="ru-RU"/>
        </w:rPr>
        <w:t>НА 2021</w:t>
      </w:r>
      <w:r w:rsidRPr="00202D62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202D62" w:rsidRPr="00FB0931" w:rsidRDefault="00202D62" w:rsidP="00202D62">
      <w:pPr>
        <w:pStyle w:val="a5"/>
        <w:rPr>
          <w:lang w:eastAsia="ru-RU"/>
        </w:rPr>
      </w:pPr>
    </w:p>
    <w:p w:rsidR="00FB0931" w:rsidRPr="00202D62" w:rsidRDefault="00FB0931" w:rsidP="00202D62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202D62">
        <w:rPr>
          <w:rFonts w:ascii="Arial" w:hAnsi="Arial" w:cs="Arial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Широковс</w:t>
      </w:r>
      <w:r w:rsidR="00202D62">
        <w:rPr>
          <w:rFonts w:ascii="Arial" w:hAnsi="Arial" w:cs="Arial"/>
          <w:lang w:eastAsia="ru-RU"/>
        </w:rPr>
        <w:t>кого муниципального образования</w:t>
      </w:r>
    </w:p>
    <w:p w:rsidR="00202D62" w:rsidRPr="00202D62" w:rsidRDefault="00202D62" w:rsidP="00202D62">
      <w:pPr>
        <w:pStyle w:val="a5"/>
        <w:rPr>
          <w:rFonts w:ascii="Arial" w:hAnsi="Arial" w:cs="Arial"/>
          <w:lang w:eastAsia="ru-RU"/>
        </w:rPr>
      </w:pPr>
    </w:p>
    <w:p w:rsidR="00FB0931" w:rsidRPr="00202D62" w:rsidRDefault="00FB0931" w:rsidP="00202D62">
      <w:pPr>
        <w:pStyle w:val="a5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1. Утвердить план работы антинаркотической комиссии Широковского му</w:t>
      </w:r>
      <w:r w:rsidR="008E5546" w:rsidRPr="00202D62">
        <w:rPr>
          <w:rFonts w:ascii="Arial" w:eastAsia="Calibri" w:hAnsi="Arial" w:cs="Arial"/>
          <w:lang w:eastAsia="ru-RU"/>
        </w:rPr>
        <w:t>ниципального образования на 2021</w:t>
      </w:r>
      <w:r w:rsidRPr="00202D62">
        <w:rPr>
          <w:rFonts w:ascii="Arial" w:eastAsia="Calibri" w:hAnsi="Arial" w:cs="Arial"/>
          <w:lang w:eastAsia="ru-RU"/>
        </w:rPr>
        <w:t xml:space="preserve"> год;</w:t>
      </w:r>
    </w:p>
    <w:p w:rsidR="00FB0931" w:rsidRPr="00202D62" w:rsidRDefault="00FB0931" w:rsidP="00202D62">
      <w:pPr>
        <w:pStyle w:val="a5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FB0931" w:rsidRPr="00202D62" w:rsidRDefault="006573EC" w:rsidP="00202D62">
      <w:pPr>
        <w:pStyle w:val="a5"/>
        <w:ind w:firstLine="709"/>
        <w:jc w:val="both"/>
        <w:rPr>
          <w:rFonts w:ascii="Arial" w:eastAsia="Calibri" w:hAnsi="Arial" w:cs="Arial"/>
          <w:lang w:eastAsia="ru-RU"/>
        </w:rPr>
      </w:pPr>
      <w:r w:rsidRPr="00202D62">
        <w:rPr>
          <w:rFonts w:ascii="Arial" w:eastAsia="Calibri" w:hAnsi="Arial" w:cs="Arial"/>
          <w:lang w:eastAsia="ru-RU"/>
        </w:rPr>
        <w:t>3</w:t>
      </w:r>
      <w:r w:rsidR="00FB0931" w:rsidRPr="00202D62">
        <w:rPr>
          <w:rFonts w:ascii="Arial" w:eastAsia="Calibri" w:hAnsi="Arial" w:cs="Arial"/>
          <w:lang w:eastAsia="ru-RU"/>
        </w:rPr>
        <w:t>. Контроль за исполнением настоящего распоряжения оставляю за собой.</w:t>
      </w:r>
    </w:p>
    <w:p w:rsidR="00FB0931" w:rsidRPr="00202D62" w:rsidRDefault="00FB0931" w:rsidP="00202D62">
      <w:pPr>
        <w:pStyle w:val="a5"/>
        <w:rPr>
          <w:rFonts w:ascii="Arial" w:eastAsia="Calibri" w:hAnsi="Arial" w:cs="Arial"/>
          <w:lang w:eastAsia="ru-RU"/>
        </w:rPr>
      </w:pPr>
    </w:p>
    <w:p w:rsidR="00D6653C" w:rsidRPr="00FB0931" w:rsidRDefault="00D6653C" w:rsidP="00202D62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Глава Широковского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муниципального образования</w:t>
      </w:r>
    </w:p>
    <w:p w:rsid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В.П.Едаков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Приложение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к распоряжению администрации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Широковского муниципального образования</w:t>
      </w:r>
    </w:p>
    <w:p w:rsidR="00FB0931" w:rsidRPr="00FB0931" w:rsidRDefault="00CD748B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от 28.12.2020г. № 56</w:t>
      </w:r>
    </w:p>
    <w:p w:rsidR="00FB0931" w:rsidRDefault="00FB0931" w:rsidP="00FB0931">
      <w:pPr>
        <w:jc w:val="right"/>
        <w:rPr>
          <w:b/>
        </w:rPr>
      </w:pP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работы Антинаркотической комиссии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Широковского муниципального образования</w:t>
      </w:r>
    </w:p>
    <w:p w:rsidR="00FB0931" w:rsidRDefault="008E5546" w:rsidP="00FB093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rFonts w:ascii="Arial" w:eastAsia="Calibri" w:hAnsi="Arial" w:cs="Arial"/>
          <w:sz w:val="30"/>
          <w:szCs w:val="30"/>
        </w:rPr>
        <w:t>на 2021</w:t>
      </w:r>
      <w:r w:rsidR="00FB0931" w:rsidRPr="002933A7">
        <w:rPr>
          <w:rFonts w:ascii="Arial" w:eastAsia="Calibri" w:hAnsi="Arial" w:cs="Arial"/>
          <w:sz w:val="30"/>
          <w:szCs w:val="30"/>
        </w:rPr>
        <w:t xml:space="preserve"> год</w:t>
      </w:r>
    </w:p>
    <w:p w:rsidR="00FB0931" w:rsidRDefault="00FB0931" w:rsidP="00FB0931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9"/>
        <w:gridCol w:w="2271"/>
        <w:gridCol w:w="3118"/>
      </w:tblGrid>
      <w:tr w:rsidR="00FB0931" w:rsidRPr="00417FF0" w:rsidTr="00E0376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FB0931" w:rsidRPr="00417FF0" w:rsidTr="00E0376F">
        <w:trPr>
          <w:trHeight w:val="11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Организовать и провести заседание антинаркотической комиссии с повесткой: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FB0931" w:rsidRPr="00417FF0" w:rsidTr="00E0376F">
        <w:trPr>
          <w:trHeight w:val="126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организации работы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Антинаркотиче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ской комиссии 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на 2021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участковый отдела МВД России (по согласованию)</w:t>
            </w:r>
          </w:p>
        </w:tc>
      </w:tr>
      <w:tr w:rsidR="00FB0931" w:rsidRPr="00417FF0" w:rsidTr="00E0376F">
        <w:trPr>
          <w:trHeight w:val="113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Об организации профилактической работы по наркомании, алкоголизму среди подростков.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E0376F">
        <w:trPr>
          <w:trHeight w:val="150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 Рассмотрение вопросов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рекомендованных антинаркотической ко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миссией муниципального образования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E0376F">
        <w:trPr>
          <w:trHeight w:val="1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О мерах борьбы по уничтожению </w:t>
            </w:r>
            <w:proofErr w:type="spellStart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растений дикорастущей конопли на территории поселения.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комиссии, секретарь комиссии</w:t>
            </w:r>
          </w:p>
        </w:tc>
      </w:tr>
      <w:tr w:rsidR="00FB0931" w:rsidRPr="00417FF0" w:rsidTr="00E0376F">
        <w:trPr>
          <w:trHeight w:val="8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5. Проведение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CD74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поселения, МКУК «Широковский СДК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B0931" w:rsidRPr="00417FF0" w:rsidTr="00E0376F">
        <w:trPr>
          <w:trHeight w:val="1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 мерах,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E0376F">
        <w:trPr>
          <w:trHeight w:val="7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и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тогах работы А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нтинаркотической комиссии в 2021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E0376F">
        <w:trPr>
          <w:trHeight w:val="69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Об утверждении плана работы ан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тинаркотической комиссии на 2022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E0376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18549A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kern w:val="16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snapToGrid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Проведение регулярных комплексных рейдовых мероприятий:</w:t>
            </w:r>
          </w:p>
          <w:p w:rsidR="00FB0931" w:rsidRPr="00417FF0" w:rsidRDefault="00FB0931">
            <w:pPr>
              <w:tabs>
                <w:tab w:val="left" w:pos="91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местам массового отдыха и досуга молодежи;</w:t>
            </w:r>
          </w:p>
          <w:p w:rsidR="00FB0931" w:rsidRPr="00417FF0" w:rsidRDefault="00FB0931">
            <w:pPr>
              <w:tabs>
                <w:tab w:val="left" w:pos="96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по выявлению и уничтожению очагов </w:t>
            </w:r>
            <w:proofErr w:type="spellStart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растений;</w:t>
            </w:r>
          </w:p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выявлению фактов незаконного оборота наркотических средств.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с участковым 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уполномоченным</w:t>
            </w:r>
          </w:p>
        </w:tc>
      </w:tr>
      <w:tr w:rsidR="00FB0931" w:rsidRPr="00417FF0" w:rsidTr="00E0376F">
        <w:trPr>
          <w:trHeight w:val="87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2. Развитие массового спорта на</w:t>
            </w:r>
            <w:r w:rsidR="0018549A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CD7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нистрация сельского поселения, МКОУ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3. Развитие молодежного волонтерского антинаркотического 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CD7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поселения,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  <w:tr w:rsidR="00FB0931" w:rsidRPr="00417FF0" w:rsidTr="00E0376F">
        <w:trPr>
          <w:trHeight w:val="8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Приобретение и распространение агитационных и учебно-методических материалов по формированию негативного отношения к потреблению наркотиков и пропаганде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FB0931" w:rsidRPr="00417FF0" w:rsidTr="00E0376F">
        <w:trPr>
          <w:trHeight w:val="12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6525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5. Работа по выявлению фактов немедицинского по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требления и незаконного оборота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652544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у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частковым </w:t>
            </w:r>
            <w:r>
              <w:rPr>
                <w:rFonts w:ascii="Courier New" w:hAnsi="Courier New" w:cs="Courier New"/>
                <w:sz w:val="22"/>
                <w:szCs w:val="22"/>
              </w:rPr>
              <w:t>уполномоченным, фельдшером ФАП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Профилактика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немедицинского потребления </w:t>
            </w:r>
            <w:r w:rsidR="006525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наркотиков и антинаркотическая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652544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у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частковым </w:t>
            </w:r>
            <w:r>
              <w:rPr>
                <w:rFonts w:ascii="Courier New" w:hAnsi="Courier New" w:cs="Courier New"/>
                <w:sz w:val="22"/>
                <w:szCs w:val="22"/>
              </w:rPr>
              <w:t>уполномоченным, фельдшером ФАП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E0376F">
        <w:trPr>
          <w:trHeight w:val="1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CD79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</w:tc>
      </w:tr>
      <w:tr w:rsidR="00FB0931" w:rsidRPr="00417FF0" w:rsidTr="00E0376F">
        <w:trPr>
          <w:trHeight w:val="12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9. Организация и проведение лекций, диспутов, дебатов по пропаганде здорового образа жизни, профилактике наркомании в общеобразовательном учреждении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, МКУК «Широковский СДК»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hd w:val="clear" w:color="auto" w:fill="FFFFFF"/>
              <w:suppressAutoHyphens w:val="0"/>
              <w:spacing w:line="270" w:lineRule="atLeas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. Освещение исполнения </w:t>
            </w:r>
            <w:r w:rsidR="00B40A8F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мероприятий Антинаркотического 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план</w:t>
            </w:r>
            <w:r w:rsidR="00262403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а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0931" w:rsidRPr="00417FF0" w:rsidRDefault="00B40A8F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 сайте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АНК</w:t>
            </w:r>
          </w:p>
        </w:tc>
      </w:tr>
      <w:tr w:rsidR="00FB0931" w:rsidRPr="00417FF0" w:rsidTr="00E0376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FB0931" w:rsidRPr="00417FF0" w:rsidTr="00E0376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 xml:space="preserve"> квартал 2021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E0376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1. Организация проведения «Круглого стола» по проблеме противодействия, распространения и употребления наркотических средств на территории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CD7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CD748B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CD748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. Выставка рисунков «Скажи наркотикам — НЕТ!»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Образо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вательные учреждения, библиотека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F81473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81473">
              <w:rPr>
                <w:rFonts w:ascii="Courier New" w:eastAsia="Times New Roman CYR" w:hAnsi="Courier New" w:cs="Courier New"/>
                <w:sz w:val="22"/>
                <w:szCs w:val="22"/>
              </w:rPr>
              <w:t>Организация мероприятий</w:t>
            </w:r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по профилактике наркомании, </w:t>
            </w:r>
            <w:proofErr w:type="spellStart"/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>табакокурению</w:t>
            </w:r>
            <w:proofErr w:type="spellEnd"/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и формированию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="00F81473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CD748B">
              <w:rPr>
                <w:rFonts w:ascii="Courier New" w:hAnsi="Courier New" w:cs="Courier New"/>
                <w:sz w:val="22"/>
                <w:szCs w:val="22"/>
              </w:rPr>
              <w:t>Шировский</w:t>
            </w:r>
            <w:proofErr w:type="spellEnd"/>
            <w:r w:rsidR="00F81473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B0931" w:rsidRPr="00417FF0" w:rsidTr="00E0376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F814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квартал 2021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E0376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1. Организация мероприятий по выявлению очагов и уничтожению дикорастущих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E0376F">
        <w:trPr>
          <w:trHeight w:val="8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2. Организация и проведение спортивных соревнований среди дете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й и подростков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3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.Подготовка и проведение мероприятий, приуроченных к Международному Дню борьбы с нарко</w:t>
            </w:r>
            <w:r w:rsidR="00CD793B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</w:tc>
      </w:tr>
      <w:tr w:rsidR="00FB0931" w:rsidRPr="00417FF0" w:rsidTr="00E0376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квартал 2021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E0376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мероприятий пропагандирующих здор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овый образ жизни на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АНК сельского поселения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сельского поселения</w:t>
            </w:r>
          </w:p>
        </w:tc>
      </w:tr>
      <w:tr w:rsidR="00FB0931" w:rsidRPr="00417FF0" w:rsidTr="00E0376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  <w:r w:rsidR="00417FF0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в библиотеке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и ДК по профилактике наркомании (информационные стенды, читательские конференции)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Летне - осенний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CD748B" w:rsidRDefault="00417FF0" w:rsidP="00CD748B">
            <w:pPr>
              <w:suppressAutoHyphens w:val="0"/>
              <w:spacing w:line="270" w:lineRule="atLeast"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МКУК «Широковский СДК</w:t>
            </w:r>
            <w:r w:rsidR="00FB0931"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» (библиотека)</w:t>
            </w:r>
          </w:p>
        </w:tc>
      </w:tr>
      <w:tr w:rsidR="00FB0931" w:rsidRPr="00417FF0" w:rsidTr="00E0376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IV </w:t>
            </w:r>
            <w:r w:rsidR="008E5546">
              <w:rPr>
                <w:rFonts w:ascii="Courier New" w:hAnsi="Courier New" w:cs="Courier New"/>
                <w:sz w:val="22"/>
                <w:szCs w:val="22"/>
              </w:rPr>
              <w:t>квартал 2021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E0376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профилактических мероприятий ко Всемирному дню борьбы со СПИДом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 w:rsidP="00417FF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</w:t>
            </w:r>
            <w:r w:rsidR="00CD74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334444" w:rsidRPr="00417FF0" w:rsidRDefault="00334444" w:rsidP="00575062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334444" w:rsidRPr="00417FF0" w:rsidSect="00202D6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BA4"/>
    <w:multiLevelType w:val="hybridMultilevel"/>
    <w:tmpl w:val="85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7"/>
    <w:rsid w:val="00083932"/>
    <w:rsid w:val="0018549A"/>
    <w:rsid w:val="00202D62"/>
    <w:rsid w:val="00262403"/>
    <w:rsid w:val="00334444"/>
    <w:rsid w:val="00417FF0"/>
    <w:rsid w:val="00463E96"/>
    <w:rsid w:val="004D3E86"/>
    <w:rsid w:val="00517704"/>
    <w:rsid w:val="00575062"/>
    <w:rsid w:val="00652544"/>
    <w:rsid w:val="006573EC"/>
    <w:rsid w:val="008E5546"/>
    <w:rsid w:val="00944C5C"/>
    <w:rsid w:val="00B40A8F"/>
    <w:rsid w:val="00CD748B"/>
    <w:rsid w:val="00CD793B"/>
    <w:rsid w:val="00D6653C"/>
    <w:rsid w:val="00DB56E7"/>
    <w:rsid w:val="00E0376F"/>
    <w:rsid w:val="00F81473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B7AD"/>
  <w15:docId w15:val="{8668BEC7-1EEC-4DDD-8141-5C6B65A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  <w:style w:type="paragraph" w:styleId="a5">
    <w:name w:val="No Spacing"/>
    <w:uiPriority w:val="1"/>
    <w:qFormat/>
    <w:rsid w:val="00202D6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4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8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E0D1-7797-4BBB-8B31-0F1DE8CB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cp:lastPrinted>2020-12-29T00:47:00Z</cp:lastPrinted>
  <dcterms:created xsi:type="dcterms:W3CDTF">2018-12-29T01:05:00Z</dcterms:created>
  <dcterms:modified xsi:type="dcterms:W3CDTF">2020-12-29T00:47:00Z</dcterms:modified>
</cp:coreProperties>
</file>