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Pr="00775C3E" w:rsidRDefault="00775C3E" w:rsidP="00775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3E">
        <w:rPr>
          <w:rFonts w:ascii="Times New Roman" w:hAnsi="Times New Roman" w:cs="Times New Roman"/>
          <w:sz w:val="24"/>
          <w:szCs w:val="24"/>
        </w:rPr>
        <w:t>В 2020 году Россия отмечает 75-ю годовщину Великой Победы. В рамках празднования Дня Победы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работы по восстановлению</w:t>
      </w:r>
      <w:r w:rsidR="00152232" w:rsidRPr="00775C3E">
        <w:rPr>
          <w:rFonts w:ascii="Times New Roman" w:hAnsi="Times New Roman" w:cs="Times New Roman"/>
          <w:sz w:val="24"/>
          <w:szCs w:val="24"/>
        </w:rPr>
        <w:t xml:space="preserve"> (ремонт</w:t>
      </w:r>
      <w:r>
        <w:rPr>
          <w:rFonts w:ascii="Times New Roman" w:hAnsi="Times New Roman" w:cs="Times New Roman"/>
          <w:sz w:val="24"/>
          <w:szCs w:val="24"/>
        </w:rPr>
        <w:t>у, реставрации, благоустройства</w:t>
      </w:r>
      <w:r w:rsidR="00152232" w:rsidRPr="00775C3E">
        <w:rPr>
          <w:rFonts w:ascii="Times New Roman" w:hAnsi="Times New Roman" w:cs="Times New Roman"/>
          <w:sz w:val="24"/>
          <w:szCs w:val="24"/>
        </w:rPr>
        <w:t xml:space="preserve">) воинского захоронения </w:t>
      </w:r>
      <w:r>
        <w:rPr>
          <w:rFonts w:ascii="Times New Roman" w:hAnsi="Times New Roman" w:cs="Times New Roman"/>
          <w:sz w:val="24"/>
          <w:szCs w:val="24"/>
        </w:rPr>
        <w:t xml:space="preserve">летчиков </w:t>
      </w:r>
      <w:r w:rsidR="00152232" w:rsidRPr="00775C3E">
        <w:rPr>
          <w:rFonts w:ascii="Times New Roman" w:hAnsi="Times New Roman" w:cs="Times New Roman"/>
          <w:sz w:val="24"/>
          <w:szCs w:val="24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муниципальное кладбище, погибших при перегоне самолетов с Аляски на фронт.</w:t>
      </w:r>
      <w:bookmarkStart w:id="0" w:name="_GoBack"/>
      <w:bookmarkEnd w:id="0"/>
    </w:p>
    <w:p w:rsidR="00152232" w:rsidRDefault="00152232" w:rsidP="00152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600" cy="7635600"/>
            <wp:effectExtent l="95250" t="95250" r="102235" b="99060"/>
            <wp:docPr id="1" name="Рисунок 1" descr="C:\Users\Юзер\Desktop\IMG-92cdd9846e631ed33c13ea5621524b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IMG-92cdd9846e631ed33c13ea5621524bb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0" cy="7635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52232" w:rsidRDefault="00152232" w:rsidP="00152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</w:p>
    <w:p w:rsidR="00152232" w:rsidRDefault="00B95D60" w:rsidP="00214D22">
      <w:pPr>
        <w:rPr>
          <w:rFonts w:ascii="Times New Roman" w:hAnsi="Times New Roman" w:cs="Times New Roman"/>
          <w:sz w:val="28"/>
          <w:szCs w:val="28"/>
        </w:rPr>
      </w:pPr>
      <w:r w:rsidRPr="00B95D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499791"/>
            <wp:effectExtent l="0" t="0" r="5080" b="0"/>
            <wp:docPr id="2" name="Рисунок 2" descr="C:\Users\Юзер\Desktop\Увековечение памяти погибших при защите Отечества\Зенцова\IMG-4ef56b9caf3b881f084846e6f52a49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Увековечение памяти погибших при защите Отечества\Зенцова\IMG-4ef56b9caf3b881f084846e6f52a491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60" w:rsidRPr="00152232" w:rsidRDefault="00B95D60" w:rsidP="00B95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</w:p>
    <w:sectPr w:rsidR="00B95D60" w:rsidRPr="00152232" w:rsidSect="00775C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3"/>
    <w:rsid w:val="00056D98"/>
    <w:rsid w:val="00152232"/>
    <w:rsid w:val="00214D22"/>
    <w:rsid w:val="00334444"/>
    <w:rsid w:val="00625D85"/>
    <w:rsid w:val="006925ED"/>
    <w:rsid w:val="00775C3E"/>
    <w:rsid w:val="008334F3"/>
    <w:rsid w:val="00B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73AA"/>
  <w15:chartTrackingRefBased/>
  <w15:docId w15:val="{CA9699FB-F53E-4649-8D5A-BAEB7A0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32"/>
    <w:pPr>
      <w:spacing w:after="0" w:line="240" w:lineRule="auto"/>
    </w:pPr>
  </w:style>
  <w:style w:type="table" w:styleId="a4">
    <w:name w:val="Table Grid"/>
    <w:basedOn w:val="a1"/>
    <w:uiPriority w:val="39"/>
    <w:rsid w:val="0021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B5FC-D647-44F6-9D1E-05A9B595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2020-07-03T01:30:00Z</dcterms:created>
  <dcterms:modified xsi:type="dcterms:W3CDTF">2020-07-21T02:24:00Z</dcterms:modified>
</cp:coreProperties>
</file>