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5B" w:rsidRPr="00475A5B" w:rsidRDefault="00475A5B" w:rsidP="00475A5B">
      <w:pPr>
        <w:jc w:val="center"/>
        <w:rPr>
          <w:rFonts w:ascii="Arial" w:hAnsi="Arial" w:cs="Arial"/>
          <w:b/>
          <w:bCs/>
          <w:sz w:val="32"/>
          <w:szCs w:val="32"/>
        </w:rPr>
      </w:pPr>
      <w:r w:rsidRPr="00475A5B">
        <w:rPr>
          <w:rFonts w:ascii="Arial" w:hAnsi="Arial" w:cs="Arial"/>
          <w:b/>
          <w:bCs/>
          <w:sz w:val="32"/>
          <w:szCs w:val="32"/>
        </w:rPr>
        <w:t>29.05.2019 г. № 22</w:t>
      </w:r>
    </w:p>
    <w:p w:rsidR="00475A5B" w:rsidRPr="00475A5B" w:rsidRDefault="00475A5B" w:rsidP="00475A5B">
      <w:pPr>
        <w:jc w:val="center"/>
        <w:rPr>
          <w:rFonts w:ascii="Arial" w:hAnsi="Arial" w:cs="Arial"/>
          <w:b/>
          <w:bCs/>
          <w:sz w:val="32"/>
          <w:szCs w:val="32"/>
        </w:rPr>
      </w:pPr>
      <w:r w:rsidRPr="00475A5B">
        <w:rPr>
          <w:rFonts w:ascii="Arial" w:hAnsi="Arial" w:cs="Arial"/>
          <w:b/>
          <w:bCs/>
          <w:sz w:val="32"/>
          <w:szCs w:val="32"/>
        </w:rPr>
        <w:t>РОССИЙСКАЯ ФЕДЕРАЦИЯ</w:t>
      </w:r>
    </w:p>
    <w:p w:rsidR="00475A5B" w:rsidRPr="00475A5B" w:rsidRDefault="00475A5B" w:rsidP="00475A5B">
      <w:pPr>
        <w:jc w:val="center"/>
        <w:rPr>
          <w:rFonts w:ascii="Arial" w:hAnsi="Arial" w:cs="Arial"/>
          <w:b/>
          <w:bCs/>
          <w:kern w:val="28"/>
          <w:sz w:val="32"/>
          <w:szCs w:val="32"/>
        </w:rPr>
      </w:pPr>
      <w:r w:rsidRPr="00475A5B">
        <w:rPr>
          <w:rFonts w:ascii="Arial" w:hAnsi="Arial" w:cs="Arial"/>
          <w:b/>
          <w:bCs/>
          <w:kern w:val="28"/>
          <w:sz w:val="32"/>
          <w:szCs w:val="32"/>
        </w:rPr>
        <w:t>ИРКУТСКАЯ ОБЛАСТЬ</w:t>
      </w:r>
    </w:p>
    <w:p w:rsidR="00475A5B" w:rsidRPr="00475A5B" w:rsidRDefault="00475A5B" w:rsidP="00475A5B">
      <w:pPr>
        <w:jc w:val="center"/>
        <w:rPr>
          <w:rFonts w:ascii="Arial" w:hAnsi="Arial" w:cs="Arial"/>
          <w:b/>
          <w:bCs/>
          <w:kern w:val="28"/>
          <w:sz w:val="32"/>
          <w:szCs w:val="32"/>
        </w:rPr>
      </w:pPr>
      <w:r w:rsidRPr="00475A5B">
        <w:rPr>
          <w:rFonts w:ascii="Arial" w:hAnsi="Arial" w:cs="Arial"/>
          <w:b/>
          <w:bCs/>
          <w:kern w:val="28"/>
          <w:sz w:val="32"/>
          <w:szCs w:val="32"/>
        </w:rPr>
        <w:t>МУНИЦИПАЛЬНОЕ ОБРАЗОВАНИЕ</w:t>
      </w:r>
    </w:p>
    <w:p w:rsidR="00475A5B" w:rsidRPr="00475A5B" w:rsidRDefault="00475A5B" w:rsidP="00475A5B">
      <w:pPr>
        <w:jc w:val="center"/>
        <w:rPr>
          <w:rFonts w:ascii="Arial" w:hAnsi="Arial" w:cs="Arial"/>
          <w:b/>
          <w:bCs/>
          <w:kern w:val="28"/>
          <w:sz w:val="32"/>
          <w:szCs w:val="32"/>
        </w:rPr>
      </w:pPr>
      <w:r w:rsidRPr="00475A5B">
        <w:rPr>
          <w:rFonts w:ascii="Arial" w:hAnsi="Arial" w:cs="Arial"/>
          <w:b/>
          <w:bCs/>
          <w:kern w:val="28"/>
          <w:sz w:val="32"/>
          <w:szCs w:val="32"/>
        </w:rPr>
        <w:t>«НИЖНЕУДИНСКИЙ РАЙОН»</w:t>
      </w:r>
    </w:p>
    <w:p w:rsidR="00475A5B" w:rsidRPr="00475A5B" w:rsidRDefault="00475A5B" w:rsidP="00475A5B">
      <w:pPr>
        <w:jc w:val="center"/>
        <w:rPr>
          <w:rFonts w:ascii="Arial" w:hAnsi="Arial" w:cs="Arial"/>
          <w:b/>
          <w:bCs/>
          <w:kern w:val="28"/>
          <w:sz w:val="32"/>
          <w:szCs w:val="32"/>
        </w:rPr>
      </w:pPr>
      <w:r w:rsidRPr="00475A5B">
        <w:rPr>
          <w:rFonts w:ascii="Arial" w:hAnsi="Arial" w:cs="Arial"/>
          <w:b/>
          <w:bCs/>
          <w:kern w:val="28"/>
          <w:sz w:val="32"/>
          <w:szCs w:val="32"/>
        </w:rPr>
        <w:t>ШИРОКОВСКОЕ МУНИЦИПАЛЬНОЕ ОБРАЗОВАНИЕ</w:t>
      </w:r>
    </w:p>
    <w:p w:rsidR="00475A5B" w:rsidRPr="00475A5B" w:rsidRDefault="00475A5B" w:rsidP="00475A5B">
      <w:pPr>
        <w:jc w:val="center"/>
        <w:rPr>
          <w:rFonts w:ascii="Arial" w:hAnsi="Arial" w:cs="Arial"/>
          <w:b/>
          <w:bCs/>
          <w:kern w:val="28"/>
          <w:sz w:val="32"/>
          <w:szCs w:val="32"/>
        </w:rPr>
      </w:pPr>
      <w:r w:rsidRPr="00475A5B">
        <w:rPr>
          <w:rFonts w:ascii="Arial" w:hAnsi="Arial" w:cs="Arial"/>
          <w:b/>
          <w:bCs/>
          <w:kern w:val="28"/>
          <w:sz w:val="32"/>
          <w:szCs w:val="32"/>
        </w:rPr>
        <w:t>ДУМА</w:t>
      </w:r>
    </w:p>
    <w:p w:rsidR="00475A5B" w:rsidRPr="00475A5B" w:rsidRDefault="00475A5B" w:rsidP="00475A5B">
      <w:pPr>
        <w:jc w:val="center"/>
        <w:rPr>
          <w:rFonts w:ascii="Arial" w:hAnsi="Arial" w:cs="Arial"/>
          <w:b/>
          <w:bCs/>
          <w:sz w:val="32"/>
          <w:szCs w:val="32"/>
        </w:rPr>
      </w:pPr>
      <w:r w:rsidRPr="00475A5B">
        <w:rPr>
          <w:rFonts w:ascii="Arial" w:hAnsi="Arial" w:cs="Arial"/>
          <w:b/>
          <w:bCs/>
          <w:sz w:val="32"/>
          <w:szCs w:val="32"/>
        </w:rPr>
        <w:t>РЕШЕНИЕ</w:t>
      </w:r>
    </w:p>
    <w:p w:rsidR="005242F6" w:rsidRPr="00A45ADF" w:rsidRDefault="005242F6" w:rsidP="005242F6">
      <w:pPr>
        <w:pStyle w:val="ConsPlusNormal"/>
        <w:jc w:val="center"/>
        <w:rPr>
          <w:rFonts w:ascii="Arial" w:hAnsi="Arial" w:cs="Arial"/>
          <w:b/>
          <w:sz w:val="32"/>
          <w:szCs w:val="32"/>
        </w:rPr>
      </w:pPr>
    </w:p>
    <w:p w:rsidR="005242F6" w:rsidRPr="00A45ADF" w:rsidRDefault="005242F6" w:rsidP="005242F6">
      <w:pPr>
        <w:pStyle w:val="ConsPlusNormal"/>
        <w:jc w:val="center"/>
        <w:rPr>
          <w:rFonts w:ascii="Arial" w:hAnsi="Arial" w:cs="Arial"/>
          <w:b/>
          <w:sz w:val="32"/>
          <w:szCs w:val="32"/>
        </w:rPr>
      </w:pPr>
      <w:r w:rsidRPr="00A45ADF">
        <w:rPr>
          <w:rFonts w:ascii="Arial" w:hAnsi="Arial" w:cs="Arial"/>
          <w:b/>
          <w:sz w:val="32"/>
          <w:szCs w:val="32"/>
        </w:rPr>
        <w:t>ОБ УСТАНОВЛЕНИИ ПОРЯДКА ФОРМИРОВАНИЯ, ВЕДЕНИЯ И ОБЯЗАТЕЛЬНОГО ОПУБЛИКОВАНИЯ ПЕРЕЧНЯ ИМУЩЕСТВА, НАХОДЯЩЕГОСЯ В СОБСТВЕННОСТИ ШИРОКОВСКОГО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242F6" w:rsidRPr="00A45ADF" w:rsidRDefault="005242F6" w:rsidP="005242F6">
      <w:pPr>
        <w:pStyle w:val="ConsPlusTitle"/>
        <w:rPr>
          <w:rFonts w:ascii="Arial" w:hAnsi="Arial" w:cs="Arial"/>
        </w:rPr>
      </w:pPr>
    </w:p>
    <w:p w:rsidR="005242F6" w:rsidRPr="00A45ADF" w:rsidRDefault="005242F6" w:rsidP="005242F6">
      <w:pPr>
        <w:ind w:firstLine="709"/>
        <w:jc w:val="both"/>
        <w:rPr>
          <w:rFonts w:ascii="Arial" w:hAnsi="Arial" w:cs="Arial"/>
          <w:color w:val="0000FF"/>
        </w:rPr>
      </w:pPr>
      <w:r w:rsidRPr="00A45ADF">
        <w:rPr>
          <w:rFonts w:ascii="Arial" w:hAnsi="Arial" w:cs="Arial"/>
        </w:rPr>
        <w:t xml:space="preserve">В соответствии с Гражданским </w:t>
      </w:r>
      <w:hyperlink r:id="rId5" w:history="1">
        <w:r w:rsidRPr="00A45ADF">
          <w:rPr>
            <w:rFonts w:ascii="Arial" w:hAnsi="Arial" w:cs="Arial"/>
          </w:rPr>
          <w:t>кодексом</w:t>
        </w:r>
      </w:hyperlink>
      <w:r w:rsidRPr="00A45ADF">
        <w:rPr>
          <w:rFonts w:ascii="Arial" w:hAnsi="Arial" w:cs="Arial"/>
        </w:rPr>
        <w:t xml:space="preserve"> Российской Федерации, Федеральным </w:t>
      </w:r>
      <w:hyperlink r:id="rId6" w:history="1">
        <w:r w:rsidRPr="00A45ADF">
          <w:rPr>
            <w:rFonts w:ascii="Arial" w:hAnsi="Arial" w:cs="Arial"/>
          </w:rPr>
          <w:t>законом</w:t>
        </w:r>
      </w:hyperlink>
      <w:r w:rsidRPr="00A45ADF">
        <w:rPr>
          <w:rFonts w:ascii="Arial" w:hAnsi="Arial" w:cs="Arial"/>
        </w:rPr>
        <w:t xml:space="preserve"> от 06.10.2003г. N131-ФЗ "Об общих принципах организации местного самоуправления в Российской Федерации", Федеральным </w:t>
      </w:r>
      <w:hyperlink r:id="rId7" w:history="1">
        <w:r w:rsidRPr="00A45ADF">
          <w:rPr>
            <w:rFonts w:ascii="Arial" w:hAnsi="Arial" w:cs="Arial"/>
          </w:rPr>
          <w:t>законом</w:t>
        </w:r>
      </w:hyperlink>
      <w:r w:rsidRPr="00A45ADF">
        <w:rPr>
          <w:rFonts w:ascii="Arial" w:hAnsi="Arial" w:cs="Arial"/>
        </w:rPr>
        <w:t xml:space="preserve"> от 24.07.2007г. N209-ФЗ "О развитии малого и среднего предпринимательства в Российской Федерации"</w:t>
      </w:r>
      <w:r>
        <w:rPr>
          <w:rFonts w:ascii="Arial" w:hAnsi="Arial" w:cs="Arial"/>
        </w:rPr>
        <w:t>, руководствуясь ст. 33</w:t>
      </w:r>
      <w:r w:rsidRPr="00A45ADF">
        <w:rPr>
          <w:rFonts w:ascii="Arial" w:hAnsi="Arial" w:cs="Arial"/>
        </w:rPr>
        <w:t xml:space="preserve"> Устава Широковского муниципального образования, </w:t>
      </w:r>
      <w:hyperlink w:anchor="Par41" w:history="1">
        <w:proofErr w:type="gramStart"/>
        <w:r w:rsidRPr="00A45ADF">
          <w:rPr>
            <w:rFonts w:ascii="Arial" w:hAnsi="Arial" w:cs="Arial"/>
          </w:rPr>
          <w:t>Положени</w:t>
        </w:r>
      </w:hyperlink>
      <w:r w:rsidRPr="00A45ADF">
        <w:rPr>
          <w:rFonts w:ascii="Arial" w:hAnsi="Arial" w:cs="Arial"/>
        </w:rPr>
        <w:t>ем</w:t>
      </w:r>
      <w:proofErr w:type="gramEnd"/>
      <w:r w:rsidRPr="00A45ADF">
        <w:rPr>
          <w:rFonts w:ascii="Arial" w:hAnsi="Arial" w:cs="Arial"/>
        </w:rPr>
        <w:t xml:space="preserve"> об управлении и распоряжении муниципальным имуществом Широковского муниципального образования, утвержденным решением Думы Широковского муниципального </w:t>
      </w:r>
      <w:r w:rsidRPr="00A45ADF">
        <w:rPr>
          <w:rFonts w:ascii="Arial" w:hAnsi="Arial" w:cs="Arial"/>
          <w:color w:val="000000"/>
        </w:rPr>
        <w:t xml:space="preserve">образования </w:t>
      </w:r>
      <w:r w:rsidRPr="00475A5B">
        <w:rPr>
          <w:rFonts w:ascii="Arial" w:hAnsi="Arial" w:cs="Arial"/>
        </w:rPr>
        <w:t>от 29.01.2018г. №</w:t>
      </w:r>
      <w:r w:rsidR="00475A5B">
        <w:rPr>
          <w:rFonts w:ascii="Arial" w:hAnsi="Arial" w:cs="Arial"/>
        </w:rPr>
        <w:t>2</w:t>
      </w:r>
    </w:p>
    <w:p w:rsidR="005242F6" w:rsidRPr="00A45ADF" w:rsidRDefault="005242F6" w:rsidP="005242F6">
      <w:pPr>
        <w:ind w:right="-1"/>
        <w:jc w:val="center"/>
        <w:rPr>
          <w:rFonts w:ascii="Arial" w:hAnsi="Arial" w:cs="Arial"/>
        </w:rPr>
      </w:pPr>
    </w:p>
    <w:p w:rsidR="005242F6" w:rsidRPr="00A45ADF" w:rsidRDefault="005242F6" w:rsidP="00475A5B">
      <w:pPr>
        <w:ind w:right="-1"/>
        <w:jc w:val="center"/>
        <w:rPr>
          <w:rFonts w:ascii="Arial" w:hAnsi="Arial" w:cs="Arial"/>
          <w:sz w:val="30"/>
          <w:szCs w:val="30"/>
        </w:rPr>
      </w:pPr>
      <w:r w:rsidRPr="00A45ADF">
        <w:rPr>
          <w:rFonts w:ascii="Arial" w:hAnsi="Arial" w:cs="Arial"/>
          <w:b/>
          <w:sz w:val="30"/>
          <w:szCs w:val="30"/>
        </w:rPr>
        <w:t>РЕШИЛА</w:t>
      </w:r>
      <w:r w:rsidRPr="00A45ADF">
        <w:rPr>
          <w:rFonts w:ascii="Arial" w:hAnsi="Arial" w:cs="Arial"/>
          <w:sz w:val="30"/>
          <w:szCs w:val="30"/>
        </w:rPr>
        <w:t>:</w:t>
      </w:r>
    </w:p>
    <w:p w:rsidR="005242F6" w:rsidRPr="00A45ADF" w:rsidRDefault="005242F6" w:rsidP="005242F6">
      <w:pPr>
        <w:tabs>
          <w:tab w:val="left" w:pos="3750"/>
        </w:tabs>
        <w:ind w:right="-1" w:firstLine="709"/>
        <w:jc w:val="both"/>
        <w:rPr>
          <w:rFonts w:ascii="Arial" w:hAnsi="Arial" w:cs="Arial"/>
        </w:rPr>
      </w:pPr>
    </w:p>
    <w:p w:rsidR="005242F6" w:rsidRPr="00475A5B" w:rsidRDefault="005242F6" w:rsidP="00475A5B">
      <w:pPr>
        <w:pStyle w:val="ConsPlusNormal"/>
        <w:ind w:firstLine="709"/>
        <w:jc w:val="both"/>
        <w:rPr>
          <w:rFonts w:ascii="Arial" w:hAnsi="Arial" w:cs="Arial"/>
          <w:szCs w:val="24"/>
        </w:rPr>
      </w:pPr>
      <w:r w:rsidRPr="00A45ADF">
        <w:rPr>
          <w:rFonts w:ascii="Arial" w:hAnsi="Arial" w:cs="Arial"/>
          <w:szCs w:val="24"/>
        </w:rPr>
        <w:t>1. Установить прилагаемый Порядок формирования, ведения и обязательного опубликования Перечня имущества, находящегося в собственности Широковского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242F6" w:rsidRPr="00A45ADF" w:rsidRDefault="00475A5B" w:rsidP="005242F6">
      <w:pPr>
        <w:ind w:firstLine="709"/>
        <w:jc w:val="both"/>
        <w:rPr>
          <w:rFonts w:ascii="Arial" w:hAnsi="Arial" w:cs="Arial"/>
        </w:rPr>
      </w:pPr>
      <w:r>
        <w:rPr>
          <w:rFonts w:ascii="Arial" w:hAnsi="Arial" w:cs="Arial"/>
        </w:rPr>
        <w:t>2</w:t>
      </w:r>
      <w:r w:rsidR="005242F6" w:rsidRPr="00A45ADF">
        <w:rPr>
          <w:rFonts w:ascii="Arial" w:hAnsi="Arial" w:cs="Arial"/>
        </w:rPr>
        <w:t>. Настоящее Решение подлежит официальному опубликованию в печатном средстве массовой информации «Вестник Широковского сельского поселения» и размещению на официальном сайте администрации Широковского муниципального образования в информационно – телекоммуникационной сети «Интернет».</w:t>
      </w:r>
    </w:p>
    <w:p w:rsidR="005242F6" w:rsidRPr="00A45ADF" w:rsidRDefault="005242F6" w:rsidP="005242F6">
      <w:pPr>
        <w:pStyle w:val="ConsPlusNormal"/>
        <w:widowControl/>
        <w:jc w:val="both"/>
        <w:rPr>
          <w:rFonts w:ascii="Arial" w:hAnsi="Arial" w:cs="Arial"/>
          <w:szCs w:val="24"/>
        </w:rPr>
      </w:pPr>
    </w:p>
    <w:p w:rsidR="005242F6" w:rsidRPr="00A45ADF" w:rsidRDefault="005242F6" w:rsidP="005242F6">
      <w:pPr>
        <w:pStyle w:val="ConsPlusNormal"/>
        <w:widowControl/>
        <w:jc w:val="both"/>
        <w:rPr>
          <w:rFonts w:ascii="Arial" w:hAnsi="Arial" w:cs="Arial"/>
          <w:szCs w:val="24"/>
        </w:rPr>
      </w:pPr>
    </w:p>
    <w:p w:rsidR="005242F6" w:rsidRPr="00A45ADF" w:rsidRDefault="005242F6" w:rsidP="005242F6">
      <w:pPr>
        <w:pStyle w:val="ConsPlusNormal"/>
        <w:widowControl/>
        <w:jc w:val="both"/>
        <w:rPr>
          <w:rFonts w:ascii="Arial" w:hAnsi="Arial" w:cs="Arial"/>
          <w:szCs w:val="24"/>
        </w:rPr>
      </w:pPr>
      <w:r w:rsidRPr="00A45ADF">
        <w:rPr>
          <w:rFonts w:ascii="Arial" w:hAnsi="Arial" w:cs="Arial"/>
          <w:szCs w:val="24"/>
        </w:rPr>
        <w:t>Глава Широковского</w:t>
      </w:r>
    </w:p>
    <w:p w:rsidR="005242F6" w:rsidRPr="00A45ADF" w:rsidRDefault="005242F6" w:rsidP="005242F6">
      <w:pPr>
        <w:pStyle w:val="ConsPlusNormal"/>
        <w:widowControl/>
        <w:jc w:val="both"/>
        <w:rPr>
          <w:rFonts w:ascii="Arial" w:hAnsi="Arial" w:cs="Arial"/>
          <w:szCs w:val="24"/>
        </w:rPr>
      </w:pPr>
      <w:r w:rsidRPr="00A45ADF">
        <w:rPr>
          <w:rFonts w:ascii="Arial" w:hAnsi="Arial" w:cs="Arial"/>
          <w:szCs w:val="24"/>
        </w:rPr>
        <w:t>муниципального образования</w:t>
      </w:r>
    </w:p>
    <w:p w:rsidR="00A43B0D" w:rsidRDefault="005242F6" w:rsidP="005A1714">
      <w:pPr>
        <w:pStyle w:val="ConsPlusNormal"/>
        <w:widowControl/>
        <w:jc w:val="both"/>
        <w:rPr>
          <w:rFonts w:ascii="Arial" w:hAnsi="Arial" w:cs="Arial"/>
          <w:szCs w:val="24"/>
        </w:rPr>
      </w:pPr>
      <w:proofErr w:type="spellStart"/>
      <w:r w:rsidRPr="00A45ADF">
        <w:rPr>
          <w:rFonts w:ascii="Arial" w:hAnsi="Arial" w:cs="Arial"/>
          <w:szCs w:val="24"/>
        </w:rPr>
        <w:t>В.П.Едаков</w:t>
      </w:r>
      <w:proofErr w:type="spellEnd"/>
    </w:p>
    <w:p w:rsidR="005A1714" w:rsidRPr="005A1714" w:rsidRDefault="005A1714" w:rsidP="005A1714">
      <w:pPr>
        <w:pStyle w:val="ConsPlusNormal"/>
        <w:widowControl/>
        <w:jc w:val="both"/>
        <w:rPr>
          <w:rFonts w:ascii="Arial" w:hAnsi="Arial" w:cs="Arial"/>
          <w:szCs w:val="24"/>
        </w:rPr>
      </w:pPr>
    </w:p>
    <w:p w:rsidR="005A1714" w:rsidRPr="00F65A66" w:rsidRDefault="005A1714" w:rsidP="005A1714">
      <w:pPr>
        <w:pStyle w:val="a3"/>
        <w:ind w:firstLine="720"/>
        <w:jc w:val="right"/>
        <w:rPr>
          <w:rFonts w:ascii="Courier New" w:hAnsi="Courier New" w:cs="Courier New"/>
          <w:sz w:val="22"/>
          <w:szCs w:val="22"/>
        </w:rPr>
      </w:pPr>
      <w:r>
        <w:rPr>
          <w:rFonts w:ascii="Courier New" w:hAnsi="Courier New" w:cs="Courier New"/>
          <w:sz w:val="22"/>
          <w:szCs w:val="22"/>
        </w:rPr>
        <w:t>Приложение</w:t>
      </w:r>
    </w:p>
    <w:p w:rsidR="005A1714" w:rsidRPr="00F65A66" w:rsidRDefault="005A1714" w:rsidP="005A1714">
      <w:pPr>
        <w:pStyle w:val="a3"/>
        <w:ind w:firstLine="720"/>
        <w:jc w:val="right"/>
        <w:rPr>
          <w:rFonts w:ascii="Courier New" w:hAnsi="Courier New" w:cs="Courier New"/>
          <w:sz w:val="22"/>
          <w:szCs w:val="22"/>
        </w:rPr>
      </w:pPr>
      <w:r>
        <w:rPr>
          <w:rFonts w:ascii="Courier New" w:hAnsi="Courier New" w:cs="Courier New"/>
          <w:sz w:val="22"/>
          <w:szCs w:val="22"/>
        </w:rPr>
        <w:lastRenderedPageBreak/>
        <w:t>к решению Думы Широковского</w:t>
      </w:r>
    </w:p>
    <w:p w:rsidR="005A1714" w:rsidRPr="00F65A66" w:rsidRDefault="005A1714" w:rsidP="005A1714">
      <w:pPr>
        <w:pStyle w:val="a3"/>
        <w:ind w:firstLine="720"/>
        <w:jc w:val="right"/>
        <w:rPr>
          <w:rFonts w:ascii="Courier New" w:hAnsi="Courier New" w:cs="Courier New"/>
          <w:sz w:val="22"/>
          <w:szCs w:val="22"/>
        </w:rPr>
      </w:pPr>
      <w:r w:rsidRPr="00F65A66">
        <w:rPr>
          <w:rFonts w:ascii="Courier New" w:hAnsi="Courier New" w:cs="Courier New"/>
          <w:sz w:val="22"/>
          <w:szCs w:val="22"/>
        </w:rPr>
        <w:t>муниципального образования</w:t>
      </w:r>
    </w:p>
    <w:p w:rsidR="005A1714" w:rsidRPr="00F65A66" w:rsidRDefault="005A1714" w:rsidP="005A1714">
      <w:pPr>
        <w:pStyle w:val="a3"/>
        <w:ind w:firstLine="720"/>
        <w:jc w:val="right"/>
        <w:rPr>
          <w:rFonts w:ascii="Courier New" w:hAnsi="Courier New" w:cs="Courier New"/>
          <w:color w:val="000000"/>
          <w:sz w:val="22"/>
          <w:szCs w:val="22"/>
        </w:rPr>
      </w:pPr>
      <w:r w:rsidRPr="00F65A66">
        <w:rPr>
          <w:rFonts w:ascii="Courier New" w:hAnsi="Courier New" w:cs="Courier New"/>
          <w:color w:val="000000"/>
          <w:sz w:val="22"/>
          <w:szCs w:val="22"/>
        </w:rPr>
        <w:t xml:space="preserve">от </w:t>
      </w:r>
      <w:r>
        <w:rPr>
          <w:rFonts w:ascii="Courier New" w:hAnsi="Courier New" w:cs="Courier New"/>
          <w:color w:val="000000"/>
          <w:sz w:val="22"/>
          <w:szCs w:val="22"/>
        </w:rPr>
        <w:t>29.05.2019</w:t>
      </w:r>
      <w:r w:rsidRPr="00F65A66">
        <w:rPr>
          <w:rFonts w:ascii="Courier New" w:hAnsi="Courier New" w:cs="Courier New"/>
          <w:color w:val="000000"/>
          <w:sz w:val="22"/>
          <w:szCs w:val="22"/>
        </w:rPr>
        <w:t>г.</w:t>
      </w:r>
      <w:r>
        <w:rPr>
          <w:rFonts w:ascii="Courier New" w:hAnsi="Courier New" w:cs="Courier New"/>
          <w:color w:val="000000"/>
          <w:sz w:val="22"/>
          <w:szCs w:val="22"/>
        </w:rPr>
        <w:t xml:space="preserve"> № 22</w:t>
      </w:r>
    </w:p>
    <w:p w:rsidR="00A43B0D" w:rsidRPr="00A43B0D" w:rsidRDefault="00A43B0D" w:rsidP="00A43B0D">
      <w:pPr>
        <w:widowControl w:val="0"/>
        <w:autoSpaceDE w:val="0"/>
        <w:autoSpaceDN w:val="0"/>
        <w:jc w:val="right"/>
      </w:pPr>
    </w:p>
    <w:p w:rsidR="00A43B0D" w:rsidRPr="00A43B0D" w:rsidRDefault="00A43B0D" w:rsidP="00A43B0D">
      <w:pPr>
        <w:widowControl w:val="0"/>
        <w:autoSpaceDE w:val="0"/>
        <w:autoSpaceDN w:val="0"/>
        <w:jc w:val="both"/>
      </w:pPr>
    </w:p>
    <w:bookmarkStart w:id="0" w:name="P44"/>
    <w:bookmarkEnd w:id="0"/>
    <w:p w:rsidR="00A43B0D" w:rsidRPr="005A1714" w:rsidRDefault="00A43B0D" w:rsidP="00A43B0D">
      <w:pPr>
        <w:widowControl w:val="0"/>
        <w:autoSpaceDE w:val="0"/>
        <w:autoSpaceDN w:val="0"/>
        <w:jc w:val="center"/>
        <w:rPr>
          <w:rFonts w:ascii="Arial" w:hAnsi="Arial" w:cs="Arial"/>
          <w:b/>
          <w:sz w:val="30"/>
          <w:szCs w:val="30"/>
        </w:rPr>
      </w:pPr>
      <w:r w:rsidRPr="005A1714">
        <w:rPr>
          <w:rFonts w:ascii="Arial" w:hAnsi="Arial" w:cs="Arial"/>
          <w:b/>
          <w:sz w:val="30"/>
          <w:szCs w:val="30"/>
        </w:rPr>
        <w:fldChar w:fldCharType="begin"/>
      </w:r>
      <w:r w:rsidRPr="005A1714">
        <w:rPr>
          <w:rFonts w:ascii="Arial" w:hAnsi="Arial" w:cs="Arial"/>
          <w:b/>
          <w:sz w:val="30"/>
          <w:szCs w:val="30"/>
        </w:rPr>
        <w:instrText>HYPERLINK \l "P38"</w:instrText>
      </w:r>
      <w:r w:rsidRPr="005A1714">
        <w:rPr>
          <w:rFonts w:ascii="Arial" w:hAnsi="Arial" w:cs="Arial"/>
          <w:b/>
          <w:sz w:val="30"/>
          <w:szCs w:val="30"/>
        </w:rPr>
        <w:fldChar w:fldCharType="separate"/>
      </w:r>
      <w:r w:rsidRPr="005A1714">
        <w:rPr>
          <w:rFonts w:ascii="Arial" w:hAnsi="Arial" w:cs="Arial"/>
          <w:b/>
          <w:sz w:val="30"/>
          <w:szCs w:val="30"/>
        </w:rPr>
        <w:t>ПОРЯДОК</w:t>
      </w:r>
      <w:r w:rsidRPr="005A1714">
        <w:rPr>
          <w:rFonts w:ascii="Arial" w:hAnsi="Arial" w:cs="Arial"/>
          <w:b/>
          <w:sz w:val="30"/>
          <w:szCs w:val="30"/>
        </w:rPr>
        <w:fldChar w:fldCharType="end"/>
      </w:r>
    </w:p>
    <w:p w:rsidR="00A43B0D" w:rsidRPr="005A1714" w:rsidRDefault="00A43B0D" w:rsidP="00A43B0D">
      <w:pPr>
        <w:widowControl w:val="0"/>
        <w:autoSpaceDE w:val="0"/>
        <w:autoSpaceDN w:val="0"/>
        <w:jc w:val="center"/>
        <w:rPr>
          <w:rFonts w:ascii="Arial" w:hAnsi="Arial" w:cs="Arial"/>
          <w:b/>
          <w:sz w:val="30"/>
          <w:szCs w:val="30"/>
        </w:rPr>
      </w:pPr>
      <w:r w:rsidRPr="005A1714">
        <w:rPr>
          <w:rFonts w:ascii="Arial" w:hAnsi="Arial" w:cs="Arial"/>
          <w:b/>
          <w:sz w:val="30"/>
          <w:szCs w:val="30"/>
        </w:rPr>
        <w:t>ФОРМИРОВАНИЯ, ВЕДЕНИЯ И ОБЯЗАТЕЛЬНОГО ОПУБЛИКОВАНИЯ ПЕРЕЧНЯ ИМУЩЕСТВА, НАХОДЯЩЕГОСЯ В СОБСТВЕННОСТИ ШИРОКОВСКОГО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3B0D" w:rsidRPr="00A43B0D" w:rsidRDefault="00A43B0D" w:rsidP="00A43B0D">
      <w:pPr>
        <w:widowControl w:val="0"/>
        <w:autoSpaceDE w:val="0"/>
        <w:autoSpaceDN w:val="0"/>
        <w:jc w:val="both"/>
      </w:pPr>
    </w:p>
    <w:p w:rsidR="00A43B0D" w:rsidRPr="005A1714" w:rsidRDefault="00A43B0D" w:rsidP="005A1714">
      <w:pPr>
        <w:widowControl w:val="0"/>
        <w:autoSpaceDE w:val="0"/>
        <w:autoSpaceDN w:val="0"/>
        <w:ind w:firstLine="709"/>
        <w:jc w:val="both"/>
        <w:rPr>
          <w:rFonts w:ascii="Arial" w:hAnsi="Arial" w:cs="Arial"/>
        </w:rPr>
      </w:pPr>
      <w:bookmarkStart w:id="1" w:name="P55"/>
      <w:bookmarkEnd w:id="1"/>
      <w:r w:rsidRPr="005A1714">
        <w:rPr>
          <w:rFonts w:ascii="Arial" w:hAnsi="Arial" w:cs="Arial"/>
        </w:rPr>
        <w:t>1. Настоящий Порядок устанавливает процедуру формирования, ведения и обязательного опубликования перечня имущества, находящегося в собственности Широковского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2. Формирование, ведение и обязательное опубликование Перечня осуществляется администрацией Широковского муниципального образования (далее - администрация).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3. </w:t>
      </w:r>
      <w:proofErr w:type="gramStart"/>
      <w:r w:rsidRPr="005A1714">
        <w:rPr>
          <w:rFonts w:ascii="Arial" w:hAnsi="Arial" w:cs="Arial"/>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Широковского муниципального образования, свободное от прав третьих лиц (за исключением права хозяйственного ведения, права оперативного управления, а</w:t>
      </w:r>
      <w:proofErr w:type="gramEnd"/>
      <w:r w:rsidRPr="005A1714">
        <w:rPr>
          <w:rFonts w:ascii="Arial" w:hAnsi="Arial" w:cs="Arial"/>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4. Не подлежит включению в Перечень следующее имущество:</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1) </w:t>
      </w:r>
      <w:proofErr w:type="gramStart"/>
      <w:r w:rsidRPr="005A1714">
        <w:rPr>
          <w:rFonts w:ascii="Arial" w:hAnsi="Arial" w:cs="Arial"/>
        </w:rPr>
        <w:t>изъятое</w:t>
      </w:r>
      <w:proofErr w:type="gramEnd"/>
      <w:r w:rsidRPr="005A1714">
        <w:rPr>
          <w:rFonts w:ascii="Arial" w:hAnsi="Arial" w:cs="Arial"/>
        </w:rPr>
        <w:t xml:space="preserve"> из оборота, ограниченное в обороте;</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2) </w:t>
      </w:r>
      <w:proofErr w:type="gramStart"/>
      <w:r w:rsidRPr="005A1714">
        <w:rPr>
          <w:rFonts w:ascii="Arial" w:hAnsi="Arial" w:cs="Arial"/>
        </w:rPr>
        <w:t>относящееся</w:t>
      </w:r>
      <w:proofErr w:type="gramEnd"/>
      <w:r w:rsidRPr="005A1714">
        <w:rPr>
          <w:rFonts w:ascii="Arial" w:hAnsi="Arial" w:cs="Arial"/>
        </w:rPr>
        <w:t xml:space="preserve"> к объектам религиозного назначения;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3) объекты незавершенного строительства;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4) </w:t>
      </w:r>
      <w:proofErr w:type="gramStart"/>
      <w:r w:rsidRPr="005A1714">
        <w:rPr>
          <w:rFonts w:ascii="Arial" w:hAnsi="Arial" w:cs="Arial"/>
        </w:rPr>
        <w:t>включенное</w:t>
      </w:r>
      <w:proofErr w:type="gramEnd"/>
      <w:r w:rsidRPr="005A1714">
        <w:rPr>
          <w:rFonts w:ascii="Arial" w:hAnsi="Arial" w:cs="Arial"/>
        </w:rPr>
        <w:t xml:space="preserve"> в прогнозный план приватизации имущества, находящегося в собственности Широковского муниципального образования, на текущий год;</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5) </w:t>
      </w:r>
      <w:proofErr w:type="gramStart"/>
      <w:r w:rsidRPr="005A1714">
        <w:rPr>
          <w:rFonts w:ascii="Arial" w:hAnsi="Arial" w:cs="Arial"/>
        </w:rPr>
        <w:t>признанное</w:t>
      </w:r>
      <w:proofErr w:type="gramEnd"/>
      <w:r w:rsidRPr="005A1714">
        <w:rPr>
          <w:rFonts w:ascii="Arial" w:hAnsi="Arial" w:cs="Arial"/>
        </w:rPr>
        <w:t xml:space="preserve"> аварийным и подлежащим сносу или реконструкции;</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6) земельные участки, предусмотренные </w:t>
      </w:r>
      <w:hyperlink r:id="rId8" w:history="1">
        <w:r w:rsidRPr="005A1714">
          <w:rPr>
            <w:rFonts w:ascii="Arial" w:hAnsi="Arial" w:cs="Arial"/>
          </w:rPr>
          <w:t>подпунктами 1</w:t>
        </w:r>
      </w:hyperlink>
      <w:r w:rsidRPr="005A1714">
        <w:rPr>
          <w:rFonts w:ascii="Arial" w:hAnsi="Arial" w:cs="Arial"/>
        </w:rPr>
        <w:t xml:space="preserve"> - </w:t>
      </w:r>
      <w:hyperlink r:id="rId9" w:history="1">
        <w:r w:rsidRPr="005A1714">
          <w:rPr>
            <w:rFonts w:ascii="Arial" w:hAnsi="Arial" w:cs="Arial"/>
          </w:rPr>
          <w:t>10</w:t>
        </w:r>
      </w:hyperlink>
      <w:r w:rsidRPr="005A1714">
        <w:rPr>
          <w:rFonts w:ascii="Arial" w:hAnsi="Arial" w:cs="Arial"/>
        </w:rPr>
        <w:t xml:space="preserve">, </w:t>
      </w:r>
      <w:hyperlink r:id="rId10" w:history="1">
        <w:r w:rsidRPr="005A1714">
          <w:rPr>
            <w:rFonts w:ascii="Arial" w:hAnsi="Arial" w:cs="Arial"/>
          </w:rPr>
          <w:t>13</w:t>
        </w:r>
      </w:hyperlink>
      <w:r w:rsidRPr="005A1714">
        <w:rPr>
          <w:rFonts w:ascii="Arial" w:hAnsi="Arial" w:cs="Arial"/>
        </w:rPr>
        <w:t xml:space="preserve"> - </w:t>
      </w:r>
      <w:hyperlink r:id="rId11" w:history="1">
        <w:r w:rsidRPr="005A1714">
          <w:rPr>
            <w:rFonts w:ascii="Arial" w:hAnsi="Arial" w:cs="Arial"/>
          </w:rPr>
          <w:t>15</w:t>
        </w:r>
      </w:hyperlink>
      <w:r w:rsidRPr="005A1714">
        <w:rPr>
          <w:rFonts w:ascii="Arial" w:hAnsi="Arial" w:cs="Arial"/>
        </w:rPr>
        <w:t xml:space="preserve">, </w:t>
      </w:r>
      <w:hyperlink r:id="rId12" w:history="1">
        <w:r w:rsidRPr="005A1714">
          <w:rPr>
            <w:rFonts w:ascii="Arial" w:hAnsi="Arial" w:cs="Arial"/>
          </w:rPr>
          <w:t>18</w:t>
        </w:r>
      </w:hyperlink>
      <w:r w:rsidRPr="005A1714">
        <w:rPr>
          <w:rFonts w:ascii="Arial" w:hAnsi="Arial" w:cs="Arial"/>
        </w:rPr>
        <w:t xml:space="preserve"> и </w:t>
      </w:r>
      <w:hyperlink r:id="rId13" w:history="1">
        <w:r w:rsidRPr="005A1714">
          <w:rPr>
            <w:rFonts w:ascii="Arial" w:hAnsi="Arial" w:cs="Arial"/>
          </w:rPr>
          <w:t>19 пункта 8 статьи 39.11</w:t>
        </w:r>
      </w:hyperlink>
      <w:r w:rsidRPr="005A1714">
        <w:rPr>
          <w:rFonts w:ascii="Arial" w:hAnsi="Arial" w:cs="Arial"/>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5. Формирование и ведение Перечня осуществляется на бумажном носителе. Ведение Перечня осуществляется путем внесения в него изменений.</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6. Перечень должен содержать следующие сведения об имуществе:</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1) наименование имущества;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2) реестровый номер имущества;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lastRenderedPageBreak/>
        <w:t>3) местонахождение (адрес) имущества (для объектов недвижимости);</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4) индивидуально-определенные характеристики имущества;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5) площадь имущества (для объектов недвижимости);</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6) техническое состояние имущества;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7) целевое назначение имущества;</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8) кадастровый номер имущества (для объектов недвижимости).</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7. Включение имущества в Перечень осуществляется на основании сведений об имуществе, содержащихся в Реестре муниципального имущества Широковского муниципального образования.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8. </w:t>
      </w:r>
      <w:proofErr w:type="gramStart"/>
      <w:r w:rsidRPr="005A1714">
        <w:rPr>
          <w:rFonts w:ascii="Arial" w:hAnsi="Arial" w:cs="Arial"/>
        </w:rPr>
        <w:t>Включение имущества в Перечень, а также исключение имущества из Перечня осуществляется также по предложениям органов местного самоуправления Широковского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roofErr w:type="gramEnd"/>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9. Рассмотрение предложений органов местного самоуправления, муниципальных учреждений и предприятий осуществляется администрацией Широковского муниципального образования в течение 30 календарных дней со дня поступления таких предложений.</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10. По результатам рассмотрения предложений органов местного самоуправления, муниципальных учреждений и предприятий администрацией Широковского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11. </w:t>
      </w:r>
      <w:proofErr w:type="gramStart"/>
      <w:r w:rsidRPr="005A1714">
        <w:rPr>
          <w:rFonts w:ascii="Arial" w:hAnsi="Arial" w:cs="Arial"/>
        </w:rPr>
        <w:t>В случае принятия решения об отказе во включении имущества в Перечень или исключении имущества из Перечня администрация Широковского муниципального образования</w:t>
      </w:r>
      <w:r w:rsidR="005A1714" w:rsidRPr="005A1714">
        <w:rPr>
          <w:rFonts w:ascii="Arial" w:hAnsi="Arial" w:cs="Arial"/>
        </w:rPr>
        <w:t xml:space="preserve"> </w:t>
      </w:r>
      <w:r w:rsidRPr="005A1714">
        <w:rPr>
          <w:rFonts w:ascii="Arial" w:hAnsi="Arial" w:cs="Arial"/>
        </w:rPr>
        <w:t>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12. Утверждение Перечня и внесение в него изменений осуществляется на основании постановления администрации Широковского муниципального образования, которое подлежит обязательному опубликованию в печатном средстве массовой информации «Вестник Широковского сельского поселения», а также размещению на официальном сайте администрации Широковского муниципального образования в информационно-телекоммуникационной сети «Интернет» в течение 10 рабочих дней со дня утверждения.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13. Перечень дополняется имуществом ежегодно до 1 ноября текущего года.</w:t>
      </w:r>
    </w:p>
    <w:p w:rsidR="00A43B0D" w:rsidRPr="005A1714" w:rsidRDefault="00A43B0D" w:rsidP="005A1714">
      <w:pPr>
        <w:widowControl w:val="0"/>
        <w:autoSpaceDE w:val="0"/>
        <w:autoSpaceDN w:val="0"/>
        <w:ind w:firstLine="709"/>
        <w:jc w:val="both"/>
        <w:rPr>
          <w:rFonts w:ascii="Arial" w:hAnsi="Arial" w:cs="Arial"/>
        </w:rPr>
      </w:pPr>
      <w:bookmarkStart w:id="2" w:name="P81"/>
      <w:bookmarkEnd w:id="2"/>
      <w:r w:rsidRPr="005A1714">
        <w:rPr>
          <w:rFonts w:ascii="Arial" w:hAnsi="Arial" w:cs="Arial"/>
        </w:rPr>
        <w:t>14. Исключение имущества из Перечня осуществляется по следующим основаниям:</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1) прекращение права собственности Широковского муниципального образования на имущество, включенное в Перечень;</w:t>
      </w:r>
      <w:bookmarkStart w:id="3" w:name="_GoBack"/>
      <w:bookmarkEnd w:id="3"/>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3) закрепление имущества, включенного в Перечень, на праве оперативного управления или на праве хозяйственного ведения;</w:t>
      </w:r>
    </w:p>
    <w:p w:rsidR="00A43B0D" w:rsidRPr="005A1714" w:rsidRDefault="00A43B0D" w:rsidP="005A1714">
      <w:pPr>
        <w:widowControl w:val="0"/>
        <w:autoSpaceDE w:val="0"/>
        <w:autoSpaceDN w:val="0"/>
        <w:ind w:firstLine="709"/>
        <w:jc w:val="both"/>
        <w:rPr>
          <w:rFonts w:ascii="Arial" w:hAnsi="Arial" w:cs="Arial"/>
        </w:rPr>
      </w:pPr>
      <w:r w:rsidRPr="005A1714">
        <w:rPr>
          <w:rFonts w:ascii="Arial" w:hAnsi="Arial" w:cs="Arial"/>
        </w:rPr>
        <w:t>4) принятие администрацией Широковского муниципального образования решения об использовании имущества для иных целей.</w:t>
      </w:r>
    </w:p>
    <w:p w:rsidR="004D464A" w:rsidRPr="005A1714" w:rsidRDefault="00A43B0D" w:rsidP="005A1714">
      <w:pPr>
        <w:widowControl w:val="0"/>
        <w:autoSpaceDE w:val="0"/>
        <w:autoSpaceDN w:val="0"/>
        <w:ind w:firstLine="709"/>
        <w:jc w:val="both"/>
        <w:rPr>
          <w:rFonts w:ascii="Arial" w:hAnsi="Arial" w:cs="Arial"/>
        </w:rPr>
      </w:pPr>
      <w:r w:rsidRPr="005A1714">
        <w:rPr>
          <w:rFonts w:ascii="Arial" w:hAnsi="Arial" w:cs="Arial"/>
        </w:rPr>
        <w:t xml:space="preserve">15. В случае выявления администрацией Широковского муниципального образования оснований для исключения имущества из Перечня, установленных </w:t>
      </w:r>
      <w:hyperlink w:anchor="P81" w:history="1">
        <w:r w:rsidRPr="005A1714">
          <w:rPr>
            <w:rFonts w:ascii="Arial" w:hAnsi="Arial" w:cs="Arial"/>
            <w:color w:val="000000"/>
          </w:rPr>
          <w:t xml:space="preserve">пунктом </w:t>
        </w:r>
      </w:hyperlink>
      <w:r w:rsidRPr="005A1714">
        <w:rPr>
          <w:rFonts w:ascii="Arial" w:hAnsi="Arial" w:cs="Arial"/>
          <w:color w:val="000000"/>
        </w:rPr>
        <w:t>14 настоящего Порядка, в том числе по результатам рассмотрения</w:t>
      </w:r>
      <w:r w:rsidRPr="005A1714">
        <w:rPr>
          <w:rFonts w:ascii="Arial" w:hAnsi="Arial" w:cs="Arial"/>
        </w:rPr>
        <w:t xml:space="preserve"> </w:t>
      </w:r>
      <w:r w:rsidRPr="005A1714">
        <w:rPr>
          <w:rFonts w:ascii="Arial" w:hAnsi="Arial" w:cs="Arial"/>
        </w:rPr>
        <w:lastRenderedPageBreak/>
        <w:t>предложений органов местного самоуправления, муниципальных учреждений и предприятий, имущество исключается из Перечня в течение одного месяца со дня выявления указанных оснований.</w:t>
      </w:r>
    </w:p>
    <w:sectPr w:rsidR="004D464A" w:rsidRPr="005A1714" w:rsidSect="00475A5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16"/>
    <w:rsid w:val="001C3A5D"/>
    <w:rsid w:val="00430F16"/>
    <w:rsid w:val="00475A5B"/>
    <w:rsid w:val="005242F6"/>
    <w:rsid w:val="005A1714"/>
    <w:rsid w:val="009C5590"/>
    <w:rsid w:val="00A4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42F6"/>
    <w:pPr>
      <w:keepNext/>
      <w:overflowPunct w:val="0"/>
      <w:autoSpaceDE w:val="0"/>
      <w:autoSpaceDN w:val="0"/>
      <w:adjustRightInd w:val="0"/>
      <w:spacing w:after="60"/>
      <w:jc w:val="center"/>
      <w:outlineLvl w:val="0"/>
    </w:pPr>
    <w:rPr>
      <w:b/>
      <w:sz w:val="36"/>
      <w:szCs w:val="20"/>
    </w:rPr>
  </w:style>
  <w:style w:type="paragraph" w:styleId="3">
    <w:name w:val="heading 3"/>
    <w:basedOn w:val="a"/>
    <w:next w:val="a"/>
    <w:link w:val="30"/>
    <w:qFormat/>
    <w:rsid w:val="005242F6"/>
    <w:pPr>
      <w:keepNext/>
      <w:overflowPunct w:val="0"/>
      <w:autoSpaceDE w:val="0"/>
      <w:autoSpaceDN w:val="0"/>
      <w:adjustRightInd w:val="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2F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5242F6"/>
    <w:rPr>
      <w:rFonts w:ascii="Times New Roman" w:eastAsia="Times New Roman" w:hAnsi="Times New Roman" w:cs="Times New Roman"/>
      <w:b/>
      <w:bCs/>
      <w:sz w:val="24"/>
      <w:szCs w:val="20"/>
      <w:lang w:eastAsia="ru-RU"/>
    </w:rPr>
  </w:style>
  <w:style w:type="paragraph" w:customStyle="1" w:styleId="ConsPlusNormal">
    <w:name w:val="ConsPlusNormal"/>
    <w:link w:val="ConsPlusNormal0"/>
    <w:uiPriority w:val="99"/>
    <w:rsid w:val="005242F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242F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uiPriority w:val="99"/>
    <w:locked/>
    <w:rsid w:val="005242F6"/>
    <w:rPr>
      <w:rFonts w:ascii="Times New Roman" w:eastAsia="Times New Roman" w:hAnsi="Times New Roman" w:cs="Times New Roman"/>
      <w:sz w:val="24"/>
      <w:szCs w:val="20"/>
      <w:lang w:eastAsia="ru-RU"/>
    </w:rPr>
  </w:style>
  <w:style w:type="paragraph" w:styleId="a3">
    <w:name w:val="Body Text"/>
    <w:basedOn w:val="a"/>
    <w:link w:val="a4"/>
    <w:rsid w:val="005A1714"/>
    <w:pPr>
      <w:autoSpaceDE w:val="0"/>
      <w:autoSpaceDN w:val="0"/>
      <w:adjustRightInd w:val="0"/>
      <w:jc w:val="both"/>
    </w:pPr>
  </w:style>
  <w:style w:type="character" w:customStyle="1" w:styleId="a4">
    <w:name w:val="Основной текст Знак"/>
    <w:basedOn w:val="a0"/>
    <w:link w:val="a3"/>
    <w:rsid w:val="005A17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42F6"/>
    <w:pPr>
      <w:keepNext/>
      <w:overflowPunct w:val="0"/>
      <w:autoSpaceDE w:val="0"/>
      <w:autoSpaceDN w:val="0"/>
      <w:adjustRightInd w:val="0"/>
      <w:spacing w:after="60"/>
      <w:jc w:val="center"/>
      <w:outlineLvl w:val="0"/>
    </w:pPr>
    <w:rPr>
      <w:b/>
      <w:sz w:val="36"/>
      <w:szCs w:val="20"/>
    </w:rPr>
  </w:style>
  <w:style w:type="paragraph" w:styleId="3">
    <w:name w:val="heading 3"/>
    <w:basedOn w:val="a"/>
    <w:next w:val="a"/>
    <w:link w:val="30"/>
    <w:qFormat/>
    <w:rsid w:val="005242F6"/>
    <w:pPr>
      <w:keepNext/>
      <w:overflowPunct w:val="0"/>
      <w:autoSpaceDE w:val="0"/>
      <w:autoSpaceDN w:val="0"/>
      <w:adjustRightInd w:val="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2F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5242F6"/>
    <w:rPr>
      <w:rFonts w:ascii="Times New Roman" w:eastAsia="Times New Roman" w:hAnsi="Times New Roman" w:cs="Times New Roman"/>
      <w:b/>
      <w:bCs/>
      <w:sz w:val="24"/>
      <w:szCs w:val="20"/>
      <w:lang w:eastAsia="ru-RU"/>
    </w:rPr>
  </w:style>
  <w:style w:type="paragraph" w:customStyle="1" w:styleId="ConsPlusNormal">
    <w:name w:val="ConsPlusNormal"/>
    <w:link w:val="ConsPlusNormal0"/>
    <w:uiPriority w:val="99"/>
    <w:rsid w:val="005242F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242F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uiPriority w:val="99"/>
    <w:locked/>
    <w:rsid w:val="005242F6"/>
    <w:rPr>
      <w:rFonts w:ascii="Times New Roman" w:eastAsia="Times New Roman" w:hAnsi="Times New Roman" w:cs="Times New Roman"/>
      <w:sz w:val="24"/>
      <w:szCs w:val="20"/>
      <w:lang w:eastAsia="ru-RU"/>
    </w:rPr>
  </w:style>
  <w:style w:type="paragraph" w:styleId="a3">
    <w:name w:val="Body Text"/>
    <w:basedOn w:val="a"/>
    <w:link w:val="a4"/>
    <w:rsid w:val="005A1714"/>
    <w:pPr>
      <w:autoSpaceDE w:val="0"/>
      <w:autoSpaceDN w:val="0"/>
      <w:adjustRightInd w:val="0"/>
      <w:jc w:val="both"/>
    </w:pPr>
  </w:style>
  <w:style w:type="character" w:customStyle="1" w:styleId="a4">
    <w:name w:val="Основной текст Знак"/>
    <w:basedOn w:val="a0"/>
    <w:link w:val="a3"/>
    <w:rsid w:val="005A17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B3B930B878F47D89830B86C3F15254FC4600ED67E441445631231B449D57F09C94336F861005F2A69FEC6CFA116CD545410D41A7779S3C" TargetMode="External"/><Relationship Id="rId13" Type="http://schemas.openxmlformats.org/officeDocument/2006/relationships/hyperlink" Target="consultantplus://offline/ref=ED8B3B930B878F47D89830B86C3F15254FC4600ED67E441445631231B449D57F09C94331FD680A002F7CEF9EC3A008D3554B0CD61B77SFC" TargetMode="External"/><Relationship Id="rId3" Type="http://schemas.openxmlformats.org/officeDocument/2006/relationships/settings" Target="settings.xml"/><Relationship Id="rId7" Type="http://schemas.openxmlformats.org/officeDocument/2006/relationships/hyperlink" Target="consultantplus://offline/ref=FF6A49B24B71B53A1E78BA848372B9E315F8BC74242112D8559971207BB0fBD" TargetMode="External"/><Relationship Id="rId12" Type="http://schemas.openxmlformats.org/officeDocument/2006/relationships/hyperlink" Target="consultantplus://offline/ref=ED8B3B930B878F47D89830B86C3F15254FC4600ED67E441445631231B449D57F09C94331FD690A002F7CEF9EC3A008D3554B0CD61B77S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6A49B24B71B53A1E78BA848372B9E315F8BD77262A12D8559971207BB0fBD" TargetMode="External"/><Relationship Id="rId11" Type="http://schemas.openxmlformats.org/officeDocument/2006/relationships/hyperlink" Target="consultantplus://offline/ref=ED8B3B930B878F47D89830B86C3F15254FC4600ED67E441445631231B449D57F09C94331FD640A002F7CEF9EC3A008D3554B0CD61B77SFC" TargetMode="External"/><Relationship Id="rId5" Type="http://schemas.openxmlformats.org/officeDocument/2006/relationships/hyperlink" Target="consultantplus://offline/ref=FF6A49B24B71B53A1E78BA848372B9E315F8BD7E232712D8559971207BB0fBD" TargetMode="External"/><Relationship Id="rId15" Type="http://schemas.openxmlformats.org/officeDocument/2006/relationships/theme" Target="theme/theme1.xml"/><Relationship Id="rId10" Type="http://schemas.openxmlformats.org/officeDocument/2006/relationships/hyperlink" Target="consultantplus://offline/ref=ED8B3B930B878F47D89830B86C3F15254FC4600ED67E441445631231B449D57F09C94331FD620A002F7CEF9EC3A008D3554B0CD61B77SFC" TargetMode="External"/><Relationship Id="rId4" Type="http://schemas.openxmlformats.org/officeDocument/2006/relationships/webSettings" Target="webSettings.xml"/><Relationship Id="rId9" Type="http://schemas.openxmlformats.org/officeDocument/2006/relationships/hyperlink" Target="consultantplus://offline/ref=ED8B3B930B878F47D89830B86C3F15254FC4600ED67E441445631231B449D57F09C94331FD610A002F7CEF9EC3A008D3554B0CD61B77S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1377</Words>
  <Characters>7850</Characters>
  <Application>Microsoft Office Word</Application>
  <DocSecurity>0</DocSecurity>
  <Lines>65</Lines>
  <Paragraphs>18</Paragraphs>
  <ScaleCrop>false</ScaleCrop>
  <Company>SPecialiST RePack</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5</cp:revision>
  <dcterms:created xsi:type="dcterms:W3CDTF">2019-05-30T02:56:00Z</dcterms:created>
  <dcterms:modified xsi:type="dcterms:W3CDTF">2019-05-30T04:33:00Z</dcterms:modified>
</cp:coreProperties>
</file>