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A5" w:rsidRPr="00E41BA5" w:rsidRDefault="005C21A6" w:rsidP="00E41B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01.02.2019г. № 06</w:t>
      </w:r>
    </w:p>
    <w:p w:rsidR="00E41BA5" w:rsidRPr="00E41BA5" w:rsidRDefault="00E41BA5" w:rsidP="00E41B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41BA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41BA5" w:rsidRPr="00E41BA5" w:rsidRDefault="00E41BA5" w:rsidP="00E41B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41BA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41BA5" w:rsidRPr="00E41BA5" w:rsidRDefault="00E41BA5" w:rsidP="00E41B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41BA5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41BA5" w:rsidRPr="00E41BA5" w:rsidRDefault="00E41BA5" w:rsidP="00E41B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41BA5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E41BA5" w:rsidRPr="00E41BA5" w:rsidRDefault="00E41BA5" w:rsidP="00E41B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</w:rPr>
      </w:pPr>
      <w:r w:rsidRPr="00E41BA5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E41BA5" w:rsidRPr="00E41BA5" w:rsidRDefault="00E41BA5" w:rsidP="00E41B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41BA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41BA5" w:rsidRDefault="00E41BA5" w:rsidP="002661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41BA5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661B5" w:rsidRPr="002661B5" w:rsidRDefault="002661B5" w:rsidP="002661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2358F" w:rsidRPr="002661B5" w:rsidRDefault="002661B5" w:rsidP="005C21A6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2661B5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ОБ </w:t>
      </w:r>
      <w:r w:rsidR="003F50B3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УТВЕРЖДЕНИИ ПОЛОЖЕНИЯ ПО</w:t>
      </w:r>
      <w:r w:rsidR="005D7210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</w:t>
      </w:r>
      <w:r w:rsidR="003F50B3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ОБЕСПЕЧЕНИЮ</w:t>
      </w:r>
      <w:r w:rsidRPr="002661B5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 ПЕРВИЧНЫХ МЕР ПОЖАРНОЙ БЕЗОПАСНОСТИ</w:t>
      </w:r>
    </w:p>
    <w:p w:rsidR="00A2358F" w:rsidRDefault="002661B5" w:rsidP="005C21A6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</w:pPr>
      <w:r w:rsidRPr="002661B5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В ГРАНИЦАХ </w:t>
      </w:r>
      <w:r w:rsidR="005C21A6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ШИРОКОВСКОГО </w:t>
      </w:r>
      <w:r w:rsidRPr="002661B5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 xml:space="preserve">МУНИЦИПАЛЬНОГО </w:t>
      </w:r>
      <w:r w:rsidR="005C21A6">
        <w:rPr>
          <w:rFonts w:ascii="Arial" w:eastAsia="Times New Roman" w:hAnsi="Arial" w:cs="Arial"/>
          <w:b/>
          <w:bCs/>
          <w:color w:val="444444"/>
          <w:sz w:val="32"/>
          <w:szCs w:val="32"/>
          <w:bdr w:val="none" w:sz="0" w:space="0" w:color="auto" w:frame="1"/>
          <w:lang w:eastAsia="ru-RU"/>
        </w:rPr>
        <w:t>ОБРАЗОВАНИЯ</w:t>
      </w:r>
    </w:p>
    <w:p w:rsidR="003F50B3" w:rsidRPr="002661B5" w:rsidRDefault="003F50B3" w:rsidP="005C21A6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</w:p>
    <w:p w:rsidR="003F50B3" w:rsidRDefault="003F50B3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Pr="005D7210">
        <w:rPr>
          <w:rFonts w:ascii="Arial" w:hAnsi="Arial" w:cs="Arial"/>
          <w:sz w:val="24"/>
          <w:szCs w:val="24"/>
          <w:lang w:eastAsia="ru-RU"/>
        </w:rPr>
        <w:t xml:space="preserve"> целях повышения противопожарной устойчивости населённых пунктов и объектов экономики на территории </w:t>
      </w:r>
      <w:r>
        <w:rPr>
          <w:rFonts w:ascii="Arial" w:hAnsi="Arial" w:cs="Arial"/>
          <w:sz w:val="24"/>
          <w:szCs w:val="24"/>
          <w:lang w:eastAsia="ru-RU"/>
        </w:rPr>
        <w:t>Широковского муниципального образования, руководствуясь фед</w:t>
      </w:r>
      <w:r w:rsidR="00A2358F" w:rsidRPr="005D7210">
        <w:rPr>
          <w:rFonts w:ascii="Arial" w:hAnsi="Arial" w:cs="Arial"/>
          <w:sz w:val="24"/>
          <w:szCs w:val="24"/>
          <w:lang w:eastAsia="ru-RU"/>
        </w:rPr>
        <w:t>еральны</w:t>
      </w:r>
      <w:r>
        <w:rPr>
          <w:rFonts w:ascii="Arial" w:hAnsi="Arial" w:cs="Arial"/>
          <w:sz w:val="24"/>
          <w:szCs w:val="24"/>
          <w:lang w:eastAsia="ru-RU"/>
        </w:rPr>
        <w:t>м</w:t>
      </w:r>
      <w:r w:rsidR="00A2358F" w:rsidRPr="005D7210">
        <w:rPr>
          <w:rFonts w:ascii="Arial" w:hAnsi="Arial" w:cs="Arial"/>
          <w:sz w:val="24"/>
          <w:szCs w:val="24"/>
          <w:lang w:eastAsia="ru-RU"/>
        </w:rPr>
        <w:t xml:space="preserve"> законо</w:t>
      </w:r>
      <w:r>
        <w:rPr>
          <w:rFonts w:ascii="Arial" w:hAnsi="Arial" w:cs="Arial"/>
          <w:sz w:val="24"/>
          <w:szCs w:val="24"/>
          <w:lang w:eastAsia="ru-RU"/>
        </w:rPr>
        <w:t>м</w:t>
      </w:r>
      <w:r w:rsidR="00A2358F" w:rsidRPr="005D7210">
        <w:rPr>
          <w:rFonts w:ascii="Arial" w:hAnsi="Arial" w:cs="Arial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21.12.1994 № </w:t>
      </w:r>
      <w:r>
        <w:rPr>
          <w:rFonts w:ascii="Arial" w:hAnsi="Arial" w:cs="Arial"/>
          <w:sz w:val="24"/>
          <w:szCs w:val="24"/>
          <w:lang w:eastAsia="ru-RU"/>
        </w:rPr>
        <w:t>69-ФЗ «О пожарной безопасности», Уставом Широковского муниципального образования, администрация Широковского муниципального образования</w:t>
      </w:r>
    </w:p>
    <w:p w:rsidR="003F50B3" w:rsidRDefault="003F50B3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358F" w:rsidRDefault="00A2358F" w:rsidP="003F50B3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F50B3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3F50B3" w:rsidRDefault="003F50B3" w:rsidP="003F50B3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3F50B3" w:rsidRDefault="003F50B3" w:rsidP="003F50B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Утвердить Положение по обеспечению первичных мер пожарной безопасности в границах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Широковского 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(Приложение 1)</w:t>
      </w:r>
      <w:r w:rsidR="003475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4753A" w:rsidRDefault="0034753A" w:rsidP="003475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Признать утратившим силу постановление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администрации 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1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.02.201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№ 1.2 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обеспечени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первичных мер пожарной безопасности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границах Широковского муниципального образования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».</w:t>
      </w:r>
    </w:p>
    <w:p w:rsidR="00900073" w:rsidRDefault="00900073" w:rsidP="00900073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Утвердить</w:t>
      </w:r>
      <w:r w:rsidRPr="00900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r w:rsidRPr="00900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оложение об организации обучения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900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 мерам пожарной безопасности на террит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ории Широковского муниципального образования</w:t>
      </w:r>
      <w:r w:rsidR="00FE34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(Приложение 2)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58F" w:rsidRPr="005D7210" w:rsidRDefault="00400CA6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A2358F"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Предусматривать в бюджете муниципального образования расходы на обеспечение первичных мер пожарной безопасности на территории </w:t>
      </w:r>
      <w:r w:rsidR="003475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Широковского </w:t>
      </w:r>
      <w:r w:rsidR="00A2358F"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муниципального образова</w:t>
      </w:r>
      <w:r w:rsidR="003475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ния</w:t>
      </w:r>
      <w:r w:rsidR="00A2358F"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58F" w:rsidRPr="005D7210" w:rsidRDefault="00400CA6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A2358F"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В процессе тушения пожаров использовать первичные средства пожаротушения, имеющиеся у населения и в организаци</w:t>
      </w:r>
      <w:r w:rsidR="003475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ях, расположенных на территории Широковского </w:t>
      </w:r>
      <w:r w:rsidR="00A2358F"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муниципального образов</w:t>
      </w:r>
      <w:r w:rsidR="003475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ания</w:t>
      </w:r>
      <w:r w:rsidR="00A2358F"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4753A" w:rsidRDefault="00400CA6" w:rsidP="0034753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A2358F"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Настоящее постановление вступает в силу с мом</w:t>
      </w:r>
      <w:r w:rsidR="003475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ента официального опубликования.</w:t>
      </w:r>
    </w:p>
    <w:p w:rsidR="0034753A" w:rsidRPr="0034753A" w:rsidRDefault="00400CA6" w:rsidP="0034753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4753A" w:rsidRPr="003475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4753A" w:rsidRPr="0034753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Опубликовать постановление администрации в «Вестнике Широковского сельского поселения» и разместить в информационно - телекоммуникационной сети «Интернет».</w:t>
      </w:r>
    </w:p>
    <w:p w:rsidR="0034753A" w:rsidRPr="0034753A" w:rsidRDefault="00400CA6" w:rsidP="003475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bookmarkStart w:id="0" w:name="_GoBack"/>
      <w:bookmarkEnd w:id="0"/>
      <w:r w:rsidR="0034753A" w:rsidRPr="0034753A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:rsidR="0034753A" w:rsidRPr="0034753A" w:rsidRDefault="0034753A" w:rsidP="003475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53A" w:rsidRPr="0034753A" w:rsidRDefault="0034753A" w:rsidP="003475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53A" w:rsidRPr="0034753A" w:rsidRDefault="0034753A" w:rsidP="003475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34753A" w:rsidRPr="0034753A" w:rsidRDefault="0034753A" w:rsidP="003475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753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34753A" w:rsidRPr="0034753A" w:rsidRDefault="0034753A" w:rsidP="0034753A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753A">
        <w:rPr>
          <w:rFonts w:ascii="Arial" w:eastAsia="Times New Roman" w:hAnsi="Arial" w:cs="Arial"/>
          <w:sz w:val="24"/>
          <w:szCs w:val="24"/>
          <w:lang w:eastAsia="ru-RU"/>
        </w:rPr>
        <w:t>В.П.Едаков</w:t>
      </w:r>
      <w:proofErr w:type="spellEnd"/>
    </w:p>
    <w:p w:rsidR="0034753A" w:rsidRDefault="0034753A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4753A" w:rsidRPr="0034753A" w:rsidRDefault="0034753A" w:rsidP="0034753A">
      <w:pPr>
        <w:pStyle w:val="a5"/>
        <w:jc w:val="right"/>
        <w:rPr>
          <w:rFonts w:ascii="Courier New" w:hAnsi="Courier New" w:cs="Courier New"/>
        </w:rPr>
      </w:pPr>
      <w:r w:rsidRPr="0034753A">
        <w:rPr>
          <w:rFonts w:ascii="Courier New" w:hAnsi="Courier New" w:cs="Courier New"/>
        </w:rPr>
        <w:t>Приложение № 1</w:t>
      </w:r>
    </w:p>
    <w:p w:rsidR="0034753A" w:rsidRPr="0034753A" w:rsidRDefault="0034753A" w:rsidP="0034753A">
      <w:pPr>
        <w:pStyle w:val="a5"/>
        <w:jc w:val="right"/>
        <w:rPr>
          <w:rFonts w:ascii="Courier New" w:hAnsi="Courier New" w:cs="Courier New"/>
        </w:rPr>
      </w:pPr>
      <w:r w:rsidRPr="0034753A">
        <w:rPr>
          <w:rFonts w:ascii="Courier New" w:hAnsi="Courier New" w:cs="Courier New"/>
        </w:rPr>
        <w:lastRenderedPageBreak/>
        <w:t>к Постановлению администрации</w:t>
      </w:r>
    </w:p>
    <w:p w:rsidR="0034753A" w:rsidRPr="0034753A" w:rsidRDefault="0034753A" w:rsidP="0034753A">
      <w:pPr>
        <w:pStyle w:val="a5"/>
        <w:jc w:val="right"/>
        <w:rPr>
          <w:rFonts w:ascii="Courier New" w:hAnsi="Courier New" w:cs="Courier New"/>
        </w:rPr>
      </w:pPr>
      <w:r w:rsidRPr="0034753A">
        <w:rPr>
          <w:rFonts w:ascii="Courier New" w:hAnsi="Courier New" w:cs="Courier New"/>
        </w:rPr>
        <w:t>Широковского муниципального образования</w:t>
      </w:r>
    </w:p>
    <w:p w:rsidR="0034753A" w:rsidRDefault="0034753A" w:rsidP="0034753A">
      <w:pPr>
        <w:pStyle w:val="a5"/>
        <w:jc w:val="right"/>
        <w:rPr>
          <w:rFonts w:ascii="Courier New" w:hAnsi="Courier New" w:cs="Courier New"/>
        </w:rPr>
      </w:pPr>
      <w:r w:rsidRPr="0034753A">
        <w:rPr>
          <w:rFonts w:ascii="Courier New" w:hAnsi="Courier New" w:cs="Courier New"/>
        </w:rPr>
        <w:t xml:space="preserve">от 01.02.2019г. № </w:t>
      </w:r>
      <w:r>
        <w:rPr>
          <w:rFonts w:ascii="Courier New" w:hAnsi="Courier New" w:cs="Courier New"/>
        </w:rPr>
        <w:t>06</w:t>
      </w:r>
    </w:p>
    <w:p w:rsidR="00900073" w:rsidRPr="0034753A" w:rsidRDefault="00900073" w:rsidP="0034753A">
      <w:pPr>
        <w:pStyle w:val="a5"/>
        <w:jc w:val="right"/>
        <w:rPr>
          <w:rFonts w:ascii="Courier New" w:hAnsi="Courier New" w:cs="Courier New"/>
        </w:rPr>
      </w:pPr>
    </w:p>
    <w:p w:rsidR="00A2358F" w:rsidRPr="005D7210" w:rsidRDefault="005D7210" w:rsidP="00A2358F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5D7210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ru-RU"/>
        </w:rPr>
        <w:t>ПОЛОЖЕНИЕ</w:t>
      </w:r>
    </w:p>
    <w:p w:rsidR="00A2358F" w:rsidRDefault="0034753A" w:rsidP="00A2358F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ru-RU"/>
        </w:rPr>
        <w:t>ПО ОБЕСПЕЧЕНИЮ</w:t>
      </w:r>
      <w:r w:rsidR="005D7210" w:rsidRPr="005D7210">
        <w:rPr>
          <w:rFonts w:ascii="Arial" w:eastAsia="Times New Roman" w:hAnsi="Arial" w:cs="Arial"/>
          <w:b/>
          <w:bCs/>
          <w:color w:val="444444"/>
          <w:sz w:val="30"/>
          <w:szCs w:val="30"/>
          <w:bdr w:val="none" w:sz="0" w:space="0" w:color="auto" w:frame="1"/>
          <w:lang w:eastAsia="ru-RU"/>
        </w:rPr>
        <w:t xml:space="preserve"> ПЕРВИЧНЫХ МЕР ПОЖАРНОЙ БЕЗОПАСНОСТИ В ГРАНИЦАХ МУНИЦИПАЛЬНОГО ОБРАЗОВАНИЯ КИПЕНСКОЕ СЕЛЬСКОЕ ПОСЕЛЕНИЕ</w:t>
      </w:r>
    </w:p>
    <w:p w:rsidR="00900073" w:rsidRPr="005D7210" w:rsidRDefault="00900073" w:rsidP="00A2358F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A2358F" w:rsidRPr="005D7210" w:rsidRDefault="00900073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 Настоящее Положение по</w:t>
      </w:r>
      <w:r w:rsidR="00A2358F" w:rsidRPr="005D7210">
        <w:rPr>
          <w:rFonts w:ascii="Arial" w:hAnsi="Arial" w:cs="Arial"/>
          <w:sz w:val="24"/>
          <w:szCs w:val="24"/>
          <w:lang w:eastAsia="ru-RU"/>
        </w:rPr>
        <w:t xml:space="preserve"> обеспечени</w:t>
      </w:r>
      <w:r>
        <w:rPr>
          <w:rFonts w:ascii="Arial" w:hAnsi="Arial" w:cs="Arial"/>
          <w:sz w:val="24"/>
          <w:szCs w:val="24"/>
          <w:lang w:eastAsia="ru-RU"/>
        </w:rPr>
        <w:t>ю</w:t>
      </w:r>
      <w:r w:rsidR="00A2358F" w:rsidRPr="005D7210">
        <w:rPr>
          <w:rFonts w:ascii="Arial" w:hAnsi="Arial" w:cs="Arial"/>
          <w:sz w:val="24"/>
          <w:szCs w:val="24"/>
          <w:lang w:eastAsia="ru-RU"/>
        </w:rPr>
        <w:t xml:space="preserve"> первичных мер пожарной безопасности в границах </w:t>
      </w:r>
      <w:r>
        <w:rPr>
          <w:rFonts w:ascii="Arial" w:hAnsi="Arial" w:cs="Arial"/>
          <w:sz w:val="24"/>
          <w:szCs w:val="24"/>
          <w:lang w:eastAsia="ru-RU"/>
        </w:rPr>
        <w:t xml:space="preserve">Широковского </w:t>
      </w:r>
      <w:r w:rsidR="00A2358F" w:rsidRPr="005D7210">
        <w:rPr>
          <w:rFonts w:ascii="Arial" w:hAnsi="Arial" w:cs="Arial"/>
          <w:sz w:val="24"/>
          <w:szCs w:val="24"/>
          <w:lang w:eastAsia="ru-RU"/>
        </w:rPr>
        <w:t>муниципального образования разработано и принято на основании положений Федерального закона РФ “О пожарной безопасности” от 21.12.1994 № 69-ФЗ, Правил пожарной безопасности в РФ (ППБ 01-03), Указа Президента РФ от 21.09.2002 № 1011 “Вопросы Министерства РФ по делам гражданской обороны, чрезвычайным ситуациям и ликвидации последствий стихийных бедствий”.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1.2. Первичной мерой пожарной безопасности является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Первичные меры пожарной безопасности включают в себя: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проведение противопожарной пропаганды и обучения населения мерам пожарной безопасности;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определение перечня первичных средств тушения пожаров для помещений и строений, находящихся в собственности граждан;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разработку и выполнение для населенных пунктов мероприятий, исключающих возможность переброски огня при лесных и торфяных пожарах на здания и сооружения поселения;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организацию патрулирования в населенных пунктах в условиях устойчивой сухой, жаркой и ветреной погоды или при получении штормового предупреждения;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обеспечение населенных пунктов исправной телефонной связью для сообщения о пожаре в пожарную охрану;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своевременную очистку населенных пунктов от горючих отходов, мусора, сухой растительности;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содержание в исправном состоянии в любое время года дорог в границах муниципального образования, проездов к зданиям и сооружениям, систем противопожарного водоснабжения с обеспечением требуемого расхода воды;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поддержание в постоянной готовности техники, приспособленной для тушения пожаров;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обустройство, содержание и ремонт источников противопожарного водоснабжения, подъездных путей к ним.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 xml:space="preserve">1.3. Обеспечение первичных мер пожарной безопасности в границах </w:t>
      </w:r>
      <w:r w:rsidR="00900073">
        <w:rPr>
          <w:rFonts w:ascii="Arial" w:hAnsi="Arial" w:cs="Arial"/>
          <w:sz w:val="24"/>
          <w:szCs w:val="24"/>
          <w:lang w:eastAsia="ru-RU"/>
        </w:rPr>
        <w:t xml:space="preserve">Широковского </w:t>
      </w:r>
      <w:r w:rsidRPr="005D7210">
        <w:rPr>
          <w:rFonts w:ascii="Arial" w:hAnsi="Arial" w:cs="Arial"/>
          <w:sz w:val="24"/>
          <w:szCs w:val="24"/>
          <w:lang w:eastAsia="ru-RU"/>
        </w:rPr>
        <w:t>муниципального образования относится к вопросам местного значения и реализуется с привлечением соответствующих организаций.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1.4. Финансовое обеспечение мер первичной пожарной безопасности в границах муниципального образования является расходным обязательством муниципального образования.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2. Полномочия органов местного самоуправления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2.1. Реализация полномочий осуществляется путем: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lastRenderedPageBreak/>
        <w:t>2.1.1. Принятия решений о создании, реорганизации и ликвидации муниципальных организаций, осуществляющих деятельность в указанной сфере (в том числе муниципальной охраны), в порядке, установленном законодательством РФ.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2.1.2. Передачи муниципального имущества в установленном порядке в пользование организациям для осуществления деятельности в указанной сфере.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2.1.3. Проведения противопожарной пропаганды и обучения населения первичными мерами пожарной безопасности.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2.1.4. Информирования населения о принятых органами местного самоуправления решениях по обеспечению пожарной безопасности и содействия распространению пожарно-технических знаний.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2.1.5. Установления на территории поселения дополнительных требований пожарной безопасности в случае повышения пожарной опасности.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2.1.6. Определения порядка привлечения граждан к выполнению социально значимых работ на добровольной основе (без заключения договора), к деятельности подразделений пожарной охраны по предупреждению и (или) тушению пожаров.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2.1.7. Установления вопросов организационно-правового, финансового, материально-технического обеспечения первичных мер пожарной безопасности в границах поселения.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2.1.8. Другими способами, предусмотренными действующим законодательством.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3. Содержание зданий, сооружений, помещений на предмет пожарной безопасности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3.1. Для всех производственных и складских помещений должна быть определена категория взрывопожарной и пожарной опасности, а также класс зоны по Правилам устройства электроустановок, которые надлежит обозначать на дверях помещений.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 xml:space="preserve">Около оборудования, имеющего повышенную пожарную опасность, следует вывешивать стандартные знаки (аншлаги, таблички) безопасности. Применение в процессах производства материалов и веществ с неисследованными показателями их </w:t>
      </w:r>
      <w:proofErr w:type="spellStart"/>
      <w:r w:rsidRPr="005D7210">
        <w:rPr>
          <w:rFonts w:ascii="Arial" w:hAnsi="Arial" w:cs="Arial"/>
          <w:sz w:val="24"/>
          <w:szCs w:val="24"/>
          <w:lang w:eastAsia="ru-RU"/>
        </w:rPr>
        <w:t>пожаровзрывоопасности</w:t>
      </w:r>
      <w:proofErr w:type="spellEnd"/>
      <w:r w:rsidRPr="005D7210">
        <w:rPr>
          <w:rFonts w:ascii="Arial" w:hAnsi="Arial" w:cs="Arial"/>
          <w:sz w:val="24"/>
          <w:szCs w:val="24"/>
          <w:lang w:eastAsia="ru-RU"/>
        </w:rPr>
        <w:t xml:space="preserve"> или не имеющими сертификатов, а также их хранение совместно с другими материалами и веществами не допускается.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Противопожарные системы и установки (</w:t>
      </w:r>
      <w:proofErr w:type="spellStart"/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противодымная</w:t>
      </w:r>
      <w:proofErr w:type="spellEnd"/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 и т.п.) помещений, зданий и сооружений должны постоянно содержаться в исправном рабочем состоянии.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Устройства для </w:t>
      </w:r>
      <w:proofErr w:type="spellStart"/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самозакрывания</w:t>
      </w:r>
      <w:proofErr w:type="spellEnd"/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противодымных</w:t>
      </w:r>
      <w:proofErr w:type="spellEnd"/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дверей (устройств).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Не разрешается проводить работы на оборудовании, установках и станках с неисправностями, которые могут привести к пожару, а также при отключении контрольно-измерительных приборов и технологической автоматики, обеспечивающих контроль заданных режимов температуры, давления и других регламентированных условий безопасности, параметров.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Нарушения огнезащитных покрытий (штукатурки, специальных красок, лаков, обмазок и т.п., включая потерю и ухудшение огнезащитных свойств) строительных конструкций, горючих отделочных и теплоизоляционных материалов, металлических опор оборудования должны немедленно устраняться.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Обработанные (пропитанные) в соответствии с нормативными требованиями деревянные конструкции и ткани по истечении сроков действия обработки (пропитки) и в случае потери огнезащитных свойств составов должны обработаться (пропитываться) повторно.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Состояние огнезащитной обработки (пропитки) должно проверяться не реже 2 раз в год.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3.5. В местах пересечения противопожарных стен,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или другими негорючими материалами, обеспечивающими требуемый предел огнестойкости и </w:t>
      </w:r>
      <w:proofErr w:type="spellStart"/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дымогазонепроницаемость</w:t>
      </w:r>
      <w:proofErr w:type="spellEnd"/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3.6. При перепланировке помещений,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аренде помещений арендаторами должны выполняться противопожарные требования норм для данного типа зданий.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3.7. Предприятия с массовым пребыванием людей, а также потенциально опасные в пожарном отношении предприятия нефтепереработки, деревопереработки и др. необходимо обеспечивать прямой телефонной связью с ближайшим подразделением пожарной охраны.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3.8. Наружные пожарные лестницы и ограждения на крышах (покрытиях)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3.9. 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закрыты на замок. На дверях указанных помещений должна быть информация о месте хранения ключей. Окна чердаков, технических этажей и подвалов должны быть остеклены и постоянно закрыты. Приямки у оконных проемов подвальных и цокольных этажей зданий (сооружений) должны быть очищены от мусора и других предметов. Металлические решетки, защищающие указанные приямки, должны быть открывающимися, а запоры на окнах открываться изнутри без ключей.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3.10. Керосиновые фонари и настольные лампы, используемые для освещения помещений, должны иметь устойчивые основания и эксплуатироваться в условиях, исключающих их опрокидывание.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Подвесные керосиновые лампы (фонари) при эксплуатации должны иметь надежное крепление и металлические предохранительные колпаки над стеклами. Расстояние от колпака над лампой или крышки фонаря до горючих (</w:t>
      </w:r>
      <w:proofErr w:type="spellStart"/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трудногорючих</w:t>
      </w:r>
      <w:proofErr w:type="spellEnd"/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конструкций перекрытия (потолка) должно быть не менее 70 см, а до стены из горючих (</w:t>
      </w:r>
      <w:proofErr w:type="spellStart"/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трудногорючих</w:t>
      </w:r>
      <w:proofErr w:type="spellEnd"/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материалов – не менее 20 см.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3.11. При организации и проведении новогодних праздников и других мероприятий с массовым пребыванием людей: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елка должна устанавливаться на устойчивом основании и с таким расчетом, чтобы ветви не касались стен и потолка;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при отсутствии в помещении электрического освещения мероприятия у елки должны производиться только в светлое время суток;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иллюминация до</w:t>
      </w:r>
      <w:r w:rsidR="009000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лжна быть выполнена с соблюдение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 ПУЭ.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В, мощность лампочек не должна превышать 25 Вт. При обнаружении неисправностей в иллюминации (нагрев проводов, мигание лампочек, искрение и т.п.) она должна быть немедленно обесточена.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Эвакуационные пути и выходы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При эксплуатации эвакуационных путей и выходов должно быть обеспечено соблюдение проектных решений и требований нормативных документов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4.2. Двери на путях эвакуации должны открываться свободно и по направлению выхода из здания, за исключением дверей, открывание которых не нормируется 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требованиями нормативных документов пожарной безопасности. Запоры на дверях эвакуационных выходов должны обеспечивать людям, находящимся внутри здания (сооружения), возможность свободного их открытия изнутри без ключа.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4.3. При расстановке технологического,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В зданиях с массовым пребыванием людей на случай отключения электроэнергии у обслуживающего персонала должны быть электрические фонари. Количество фонарей определяется руководителем исходя из особенностей объекта, наличия дежурного персонала, количества людей в здании, но не менее одного на каждого работника дежурного персонала.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Ковры, ковровые дорожки и другие покрытия полов в помещениях с массовым пребыванием людей должны надежно крепиться к полу.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Первичные средства пожаротушения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производственных помещений, открытых площадок и установок.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соответствующим правилам пожарной безопасности.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Комплектование импортного оборудования огнетушителями производится согласно условиям договора на его поставку.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5.5. Расстояние от возможного очага пожара до места размещения огнетушителя не должно превышать 20 м для общественных зданий и сооружений.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5.6. На объекте должно быть определено лицо, ответственное за приобретение, ремонт, сохранность и готовность к действию первичных средств пожаротушения. Учет проверки наличия и состояния первичных средств пожаротушения следует вести в специальном журнале произвольной формы.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5.7. Каждый огнетушитель, установленный на объекте, должен иметь порядковый номер, нанесенный на корпус белой краской, на него заводят паспорт по установленной форме.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5.8. Огнетушители должны всегда содержаться в исправном состоянии, периодически осматриваться, проверяться и своевременно перезаряжаться.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5.9. В зимнее время (при температуре ниже 1°C) огнетушители с зарядом на водной основе необходимо хранить в отапливаемых помещениях.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5.10. Размещение первичных средств пожаротушения в коридорах, проходах не должно препятствовать безопасной эвакуации людей. Их следует располагать на видных местах вблизи от выходов из помещений на высоте не более 1,5 м.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5.11. Асбестовое полотно, войлок (кошму) рекомендуется хранить в металлических футлярах с крышками, периодически (не реже 1 раза в три месяца) просушивать и очищать от пыли.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5.12. Для размещения первичных средств пожаротушения, немеханизированного инструмента и пожарного инвентаря в производственных и складских помещениях, не оборудованных внутренним противопожарным водопроводом и автоматическими установками пожаротушения, а также на территории предприятий (организаций), не имеющих наружного противопожарного водопровода, или при удалении зданий (сооружений), наружных технологических установок этих предприятий на расстоянии более 100 м от наружных пожарных </w:t>
      </w:r>
      <w:proofErr w:type="spellStart"/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водоисточников</w:t>
      </w:r>
      <w:proofErr w:type="spellEnd"/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должны оборудоваться пожарные щиты. Необходимое количество пожарных щитов и их тип определяется в зависимости </w:t>
      </w: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от категории помещений, зданий (сооружений) и наружных технологических установок по взрывопожарной и пожарной опасности.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5.13. Бочки для хранения воды, устанавливаемые рядом с пожарным щитом, должны иметь объем не менее 0,2 куб. м и комплектоваться ведрами. Ящики для песка должны иметь объем 0,5; 1,0 или 3,0 куб. м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5.14. Ящики с песком, как правило, должны устанавливаться со щитами в помещениях или на открытых площадках, где возможен разлив легковоспламеняющихся или горючих жидкостей.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помещений и наружных технологических установок категории А, Б и В по взрывопожарной и пожарной опасности запас песка в ящиках должен быть не менее 0,5 куб. м на каждые 500 куб. м защищаемой площади, а для помещений и наружных технологических установок категории Г и Д не менее 0,5 куб. м на каждую 1000 кв. м защищаемой площади.</w:t>
      </w:r>
    </w:p>
    <w:p w:rsidR="00A2358F" w:rsidRPr="005D7210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5.15. Асбестовые полотна, грубошерстные ткани и войлок должны быть размером не менее 1 x 1 м и предназначены для тушения очагов пожаров веществ и материалов на площади не более 50% от площади применяемого полотна, горение которых не может происходить без доступа воздуха. В местах применения и хранения ЛВЖ и ГЖ размеры полотен могут быть увеличены до 2 x 1,5 м или 2 x 2 м.</w:t>
      </w:r>
    </w:p>
    <w:p w:rsidR="00A2358F" w:rsidRDefault="00A2358F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D7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Асбестовое полотно, грубошерстные ткани или войлок (кошма, покрывало из негорючего материала) должны храниться в водонепроницаемых закрывающихся футлярах (чехлах, упаковках), позволяющих быстро применить эти средства в случае пожара. Указанные средства должны не реже одного раза в 3 месяца просушиваться и очищаться от пыли.</w:t>
      </w:r>
    </w:p>
    <w:p w:rsidR="00900073" w:rsidRDefault="00900073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00073" w:rsidRPr="0034753A" w:rsidRDefault="00900073" w:rsidP="00900073">
      <w:pPr>
        <w:pStyle w:val="a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900073" w:rsidRPr="0034753A" w:rsidRDefault="00900073" w:rsidP="00900073">
      <w:pPr>
        <w:pStyle w:val="a5"/>
        <w:jc w:val="right"/>
        <w:rPr>
          <w:rFonts w:ascii="Courier New" w:hAnsi="Courier New" w:cs="Courier New"/>
        </w:rPr>
      </w:pPr>
      <w:r w:rsidRPr="0034753A">
        <w:rPr>
          <w:rFonts w:ascii="Courier New" w:hAnsi="Courier New" w:cs="Courier New"/>
        </w:rPr>
        <w:t>к Постановлению администрации</w:t>
      </w:r>
    </w:p>
    <w:p w:rsidR="00900073" w:rsidRPr="0034753A" w:rsidRDefault="00900073" w:rsidP="00900073">
      <w:pPr>
        <w:pStyle w:val="a5"/>
        <w:jc w:val="right"/>
        <w:rPr>
          <w:rFonts w:ascii="Courier New" w:hAnsi="Courier New" w:cs="Courier New"/>
        </w:rPr>
      </w:pPr>
      <w:r w:rsidRPr="0034753A">
        <w:rPr>
          <w:rFonts w:ascii="Courier New" w:hAnsi="Courier New" w:cs="Courier New"/>
        </w:rPr>
        <w:t>Широковского муниципального образования</w:t>
      </w:r>
    </w:p>
    <w:p w:rsidR="00900073" w:rsidRDefault="00900073" w:rsidP="00900073">
      <w:pPr>
        <w:pStyle w:val="a5"/>
        <w:jc w:val="right"/>
        <w:rPr>
          <w:rFonts w:ascii="Courier New" w:hAnsi="Courier New" w:cs="Courier New"/>
        </w:rPr>
      </w:pPr>
      <w:r w:rsidRPr="0034753A">
        <w:rPr>
          <w:rFonts w:ascii="Courier New" w:hAnsi="Courier New" w:cs="Courier New"/>
        </w:rPr>
        <w:t xml:space="preserve">от 01.02.2019г. № </w:t>
      </w:r>
      <w:r>
        <w:rPr>
          <w:rFonts w:ascii="Courier New" w:hAnsi="Courier New" w:cs="Courier New"/>
        </w:rPr>
        <w:t>06</w:t>
      </w:r>
    </w:p>
    <w:p w:rsidR="00900073" w:rsidRPr="005D7210" w:rsidRDefault="00900073" w:rsidP="005D7210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2358F" w:rsidRPr="005D7210" w:rsidRDefault="005D7210" w:rsidP="005D7210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D7210">
        <w:rPr>
          <w:rFonts w:ascii="Arial" w:hAnsi="Arial" w:cs="Arial"/>
          <w:b/>
          <w:sz w:val="30"/>
          <w:szCs w:val="30"/>
          <w:lang w:eastAsia="ru-RU"/>
        </w:rPr>
        <w:t>ПОЛОЖЕНИЕ ОБ ОРГАНИЗАЦИИ ОБУЧЕНИЯ</w:t>
      </w:r>
    </w:p>
    <w:p w:rsidR="00A2358F" w:rsidRDefault="005D7210" w:rsidP="005D7210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D7210">
        <w:rPr>
          <w:rFonts w:ascii="Arial" w:hAnsi="Arial" w:cs="Arial"/>
          <w:b/>
          <w:sz w:val="30"/>
          <w:szCs w:val="30"/>
          <w:lang w:eastAsia="ru-RU"/>
        </w:rPr>
        <w:t>НАСЕЛЕНИЯ МЕРАМ ПОЖАРНОЙ БЕЗОПАСНОСТИ НА ТЕРРИТ</w:t>
      </w:r>
      <w:r w:rsidR="000F3285">
        <w:rPr>
          <w:rFonts w:ascii="Arial" w:hAnsi="Arial" w:cs="Arial"/>
          <w:b/>
          <w:sz w:val="30"/>
          <w:szCs w:val="30"/>
          <w:lang w:eastAsia="ru-RU"/>
        </w:rPr>
        <w:t>ОРИИ ШИРОКОВСКОГО МУНИЦИПАЛЬНОГО ОБРАЗОВАНИЯ</w:t>
      </w:r>
    </w:p>
    <w:p w:rsidR="000F3285" w:rsidRPr="005D7210" w:rsidRDefault="000F3285" w:rsidP="005D7210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Настоящее Положение разработано в целях развития статей 25, 34, 37 Федерального закона «О пожарной безопасности», статей 14, 15, 18 Федерального закона «Об основах охраны труда в Российской Федерации», Правил пожарной безопасности в Российской Федерации ППБ 01-03.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 xml:space="preserve">Настоящее Положение устанавливает общий порядок организации и проведения обучения мерам пожарной безопасности на территории </w:t>
      </w:r>
      <w:r w:rsidR="000F3285">
        <w:rPr>
          <w:rFonts w:ascii="Arial" w:hAnsi="Arial" w:cs="Arial"/>
          <w:sz w:val="24"/>
          <w:szCs w:val="24"/>
          <w:lang w:eastAsia="ru-RU"/>
        </w:rPr>
        <w:t xml:space="preserve">Широковского </w:t>
      </w:r>
      <w:r w:rsidRPr="005D7210">
        <w:rPr>
          <w:rFonts w:ascii="Arial" w:hAnsi="Arial" w:cs="Arial"/>
          <w:sz w:val="24"/>
          <w:szCs w:val="24"/>
          <w:lang w:eastAsia="ru-RU"/>
        </w:rPr>
        <w:t>муниципального образования (далее – поселение) и распространяется на все муниципальные предприятия и учреждения поселения, организации независимо от их организационно-правовой формы (далее – организации), расположенные в поселении.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 xml:space="preserve">Противопожарная подготовка населения поселения проводится в целях обучения граждан правилам пожарной безопасности.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</w:t>
      </w:r>
      <w:r w:rsidRPr="005D7210">
        <w:rPr>
          <w:rFonts w:ascii="Arial" w:hAnsi="Arial" w:cs="Arial"/>
          <w:sz w:val="24"/>
          <w:szCs w:val="24"/>
          <w:lang w:eastAsia="ru-RU"/>
        </w:rPr>
        <w:lastRenderedPageBreak/>
        <w:t>программам, согласованным с Государственным пожарным надзором (далее – ГПН). Право на проведение обучения по программам пожарно-технического минимума с выдачей квалификационных удостоверений установленной формы предоставляется организации Всероссийского добровольного пожарного общества, иным юридическим и физическим лицам, имеющим лицензию на данный вид деятельности по специально разработанным и согласованным программам.</w:t>
      </w:r>
    </w:p>
    <w:p w:rsidR="00A2358F" w:rsidRPr="005D7210" w:rsidRDefault="00A2358F" w:rsidP="000F3285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2. Обучение мерам пожарной безопасности на предприятиях</w:t>
      </w:r>
      <w:r w:rsidR="000F328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7210">
        <w:rPr>
          <w:rFonts w:ascii="Arial" w:hAnsi="Arial" w:cs="Arial"/>
          <w:sz w:val="24"/>
          <w:szCs w:val="24"/>
          <w:lang w:eastAsia="ru-RU"/>
        </w:rPr>
        <w:t>и в организациях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Обучение мерам пожарной безопасности обязаны проходить все работники предприятия (организации), в том числе его руководитель.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Обучение мерам пожарной безопасности руководителей предприятий,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На каждом предприятии и в организации руководитель организует: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предприятия средствами противопожарной пропаганды (плакатами, стендами, макетами, знаками безопасности);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разработку и внедрение мероприятий по вопросам пожарной безопасности;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разработку инструкций о мерах пожарной безопасности для подразделений и отдельных взрывоопасных и пожароопасных участков, видов пожароопасных работ;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своевременное выполнение мероприятий по обеспечению пожарной безопасности;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Руководитель приказом (распоряжением) устанавливает: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порядок и сроки проведения противопожарного инструктажа;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порядок направления вновь принимаемых на работу для прохождения противопожарного инструктажа;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перечень подразделений или профессий, работники которых должны проходить обучение по программе пожарно-технического минимума;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место проведения противопожарного инструктажа и обучения по программе пожарно-технического минимума;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Допуск к работе на предприятии сотрудника осуществляется только после прохождения первичного противопожарного инструктажа.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Ответственность за организацию своевременного и качественного обучения работников предприятия (организации) мерам пожарной безопасности возлагается на руководителя предприятия.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3. Обучение мерам пожарной безопасности по месту жительства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Противопожарный инструктаж неработающего населения (пенсионеры, инвалиды, лица преклонного возраста) осуществляют ежегодно учреждения жилищно-коммунального хозяйства, учреждения социальной защиты. Инструктаж данной категории населения проводят лица, назначенные руководителями вышеуказанных организаций ежегодно по специальной инструкции под роспись.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lastRenderedPageBreak/>
        <w:t>Противопожарный инструктаж граждан по месту проживания или временного пребывания проводится представителями администрации</w:t>
      </w:r>
      <w:r w:rsidR="000F3285">
        <w:rPr>
          <w:rFonts w:ascii="Arial" w:hAnsi="Arial" w:cs="Arial"/>
          <w:sz w:val="24"/>
          <w:szCs w:val="24"/>
          <w:lang w:eastAsia="ru-RU"/>
        </w:rPr>
        <w:t xml:space="preserve"> Широковского муниципального образования</w:t>
      </w:r>
      <w:r w:rsidRPr="005D7210">
        <w:rPr>
          <w:rFonts w:ascii="Arial" w:hAnsi="Arial" w:cs="Arial"/>
          <w:sz w:val="24"/>
          <w:szCs w:val="24"/>
          <w:lang w:eastAsia="ru-RU"/>
        </w:rPr>
        <w:t>. Проведение инструктажа регистрируется под роспись в с</w:t>
      </w:r>
      <w:r w:rsidR="000F3285">
        <w:rPr>
          <w:rFonts w:ascii="Arial" w:hAnsi="Arial" w:cs="Arial"/>
          <w:sz w:val="24"/>
          <w:szCs w:val="24"/>
          <w:lang w:eastAsia="ru-RU"/>
        </w:rPr>
        <w:t>пециальном журнале</w:t>
      </w:r>
      <w:r w:rsidRPr="005D7210">
        <w:rPr>
          <w:rFonts w:ascii="Arial" w:hAnsi="Arial" w:cs="Arial"/>
          <w:sz w:val="24"/>
          <w:szCs w:val="24"/>
          <w:lang w:eastAsia="ru-RU"/>
        </w:rPr>
        <w:t>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4. Обучение мерам пожарной безопасности детей и учащихся в образовательных учреждениях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Обучение мерам пожарной безопасности в детских дошкольных учреждениях проводится в виде тематических (игровых) занятий по ознакомлению детей с основами правил пожарной безопасности, поведении людей во время пожара и т.д. по рекомендациям и пособиям, согласованным с управлением ГПН.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поведения людей при пожаре.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5. Обучение добровольных пожарных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Для подготовки командно-начальствующего и личного состава ведомственной и добровольной пожарной охраны, внештатных (общественных) инспекторов пожарного надзора, кроме пожарно-технического минимума и противопожарных инструктажей, организуется обучение по специальным программам, разрабатываемым применительно к требованиям нормативных документов, регламентирующих деятельность ГПН.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6. Пожарно-технический минимум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Пожарно-технический минимум проводится в зависимости от категории работников в сроки и в объемах, установленных в таблице положения.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и аттестованные в установленном порядке.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Лицам, успешно прошедшим обучение</w:t>
      </w:r>
      <w:r w:rsidR="000F3285">
        <w:rPr>
          <w:rFonts w:ascii="Arial" w:hAnsi="Arial" w:cs="Arial"/>
          <w:sz w:val="24"/>
          <w:szCs w:val="24"/>
          <w:lang w:eastAsia="ru-RU"/>
        </w:rPr>
        <w:t>,</w:t>
      </w:r>
      <w:r w:rsidRPr="005D7210">
        <w:rPr>
          <w:rFonts w:ascii="Arial" w:hAnsi="Arial" w:cs="Arial"/>
          <w:sz w:val="24"/>
          <w:szCs w:val="24"/>
          <w:lang w:eastAsia="ru-RU"/>
        </w:rPr>
        <w:t xml:space="preserve"> выдается соответствующее квалификационное удостоверение.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7. Противопожарный инструктаж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Инструктаж по пожарной безопасности (далее – противопожарный инструктаж) -ознакомление работников предприятий, а также учащихся и слушателей учебных заведений,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на: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вводный;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первичный на рабочем месте;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повторный;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-</w:t>
      </w:r>
      <w:r w:rsidR="000F328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7210">
        <w:rPr>
          <w:rFonts w:ascii="Arial" w:hAnsi="Arial" w:cs="Arial"/>
          <w:sz w:val="24"/>
          <w:szCs w:val="24"/>
          <w:lang w:eastAsia="ru-RU"/>
        </w:rPr>
        <w:t>внеплановый;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-</w:t>
      </w:r>
      <w:r w:rsidR="000F328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7210">
        <w:rPr>
          <w:rFonts w:ascii="Arial" w:hAnsi="Arial" w:cs="Arial"/>
          <w:sz w:val="24"/>
          <w:szCs w:val="24"/>
          <w:lang w:eastAsia="ru-RU"/>
        </w:rPr>
        <w:t>целевой.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lastRenderedPageBreak/>
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Вводный противопожарный инструктаж допускается проводить одновременно с инструктажем по технике безопасности.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инструктировавшего, а также в документе о приеме на работу.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Внеплановый противопожарный инструктаж проводится в объеме первичного инструктажа с работником или группой работников одной профессии.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Внеплановый противопожарный инструктаж проводится в случаях: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изменения или введения в действие новых стандартов, правил пожарной безопасности и инструкций о мерах пожарной безопасности;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изменения технологических процессов, замены оборудования, сырья, материалов, заменены или модернизации оборудования;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нарушений инженерно-техническими работниками, рабочими и служащими правил пожарной безопасности и инструкций о мерах пожарной безопасности;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перерыва в работе более 60 календарных дней, а для работ, которым предъявляются повышенные требования пожарной безопасности, – более 30 календарных дней;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мотивированного требования органов Государственного пожарного надзора.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 xml:space="preserve">Целевой противопожарный инструктаж проводится при выполнении работником разовых работ, не связанных с прямыми обязанностями по специальности, с лицами, допущенными к проведению огневых работ, перед их производством в </w:t>
      </w:r>
      <w:proofErr w:type="spellStart"/>
      <w:r w:rsidRPr="005D7210">
        <w:rPr>
          <w:rFonts w:ascii="Arial" w:hAnsi="Arial" w:cs="Arial"/>
          <w:sz w:val="24"/>
          <w:szCs w:val="24"/>
          <w:lang w:eastAsia="ru-RU"/>
        </w:rPr>
        <w:t>пожаро</w:t>
      </w:r>
      <w:proofErr w:type="spellEnd"/>
      <w:r w:rsidRPr="005D7210">
        <w:rPr>
          <w:rFonts w:ascii="Arial" w:hAnsi="Arial" w:cs="Arial"/>
          <w:sz w:val="24"/>
          <w:szCs w:val="24"/>
          <w:lang w:eastAsia="ru-RU"/>
        </w:rPr>
        <w:t>-и взрывоопасных помещениях и установках</w:t>
      </w:r>
      <w:r w:rsidR="000F3285">
        <w:rPr>
          <w:rFonts w:ascii="Arial" w:hAnsi="Arial" w:cs="Arial"/>
          <w:sz w:val="24"/>
          <w:szCs w:val="24"/>
          <w:lang w:eastAsia="ru-RU"/>
        </w:rPr>
        <w:t>,</w:t>
      </w:r>
      <w:r w:rsidRPr="005D7210">
        <w:rPr>
          <w:rFonts w:ascii="Arial" w:hAnsi="Arial" w:cs="Arial"/>
          <w:sz w:val="24"/>
          <w:szCs w:val="24"/>
          <w:lang w:eastAsia="ru-RU"/>
        </w:rPr>
        <w:t xml:space="preserve">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lastRenderedPageBreak/>
        <w:t>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8. План-график проведения пожарно-технического минимума</w:t>
      </w:r>
    </w:p>
    <w:tbl>
      <w:tblPr>
        <w:tblW w:w="10435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4091"/>
        <w:gridCol w:w="2697"/>
        <w:gridCol w:w="2776"/>
      </w:tblGrid>
      <w:tr w:rsidR="00A2358F" w:rsidRPr="00A2358F" w:rsidTr="001B47E3">
        <w:trPr>
          <w:trHeight w:val="332"/>
        </w:trPr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Категория обучаемых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1B47E3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Продолжитель</w:t>
            </w:r>
            <w:r w:rsidR="00A2358F" w:rsidRPr="005D7210">
              <w:rPr>
                <w:rFonts w:ascii="Courier New" w:hAnsi="Courier New" w:cs="Courier New"/>
                <w:lang w:eastAsia="ru-RU"/>
              </w:rPr>
              <w:t>ность обучения</w:t>
            </w:r>
          </w:p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(</w:t>
            </w:r>
            <w:proofErr w:type="spellStart"/>
            <w:r w:rsidRPr="005D7210">
              <w:rPr>
                <w:rFonts w:ascii="Courier New" w:hAnsi="Courier New" w:cs="Courier New"/>
                <w:lang w:eastAsia="ru-RU"/>
              </w:rPr>
              <w:t>академ</w:t>
            </w:r>
            <w:proofErr w:type="spellEnd"/>
            <w:r w:rsidRPr="005D7210">
              <w:rPr>
                <w:rFonts w:ascii="Courier New" w:hAnsi="Courier New" w:cs="Courier New"/>
                <w:lang w:eastAsia="ru-RU"/>
              </w:rPr>
              <w:t>. ч.)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Периодичность</w:t>
            </w:r>
          </w:p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обучения и проверки знаний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4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Руководители, должностные лица, лица ответственные за обеспечение пожарной безопасности и (или) обучение мерам пожарной безопасности *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не реже 1 раза в 3 года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1.1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Общежитий, гостиниц, учреждений здравоохранения, социальной защиты, культурно-зрелищных, отдыха, туризма, занятости населения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не реже 1 раза в 3 года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1.2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Высших учебных заведений, средних – специальных, начального профессионального обучения, общеобразовательных школ, детских дошкольных учреждений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не реже 1 раза в 3 года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13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Школ-интернатов, детских дошкольных учреждений с круглосуточным пребыванием детей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1.4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Объектов здравоохранения, социальной защиты с круглосуточным пребыванием людей, относящихся к категории маломобильных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24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1.5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Загородных детских оздоровительных учреждений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1.6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Промышленных и автотранспортных предприятий, предприятий железнодорожного транспорта, лесоперерабатывающих, лесозаготовительных, сельскохозяйственных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не реже 1 раза в 3 года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lastRenderedPageBreak/>
              <w:t>1.7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 xml:space="preserve">Предприятий жилищно-коммунального хозяйства, включая предприятия </w:t>
            </w:r>
            <w:proofErr w:type="spellStart"/>
            <w:r w:rsidRPr="005D7210">
              <w:rPr>
                <w:rFonts w:ascii="Courier New" w:hAnsi="Courier New" w:cs="Courier New"/>
                <w:lang w:eastAsia="ru-RU"/>
              </w:rPr>
              <w:t>энерго</w:t>
            </w:r>
            <w:proofErr w:type="spellEnd"/>
            <w:r w:rsidRPr="005D7210">
              <w:rPr>
                <w:rFonts w:ascii="Courier New" w:hAnsi="Courier New" w:cs="Courier New"/>
                <w:lang w:eastAsia="ru-RU"/>
              </w:rPr>
              <w:t>-, теплоснабжения и водопроводных сетей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1.8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Предприятий, осуществляющих деятельность по хранению, транспортировке и реализации нефтепродуктов, в том числе автозаправочных станций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24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не реже 1 раза в 3 года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1.9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Учреждений оптовой и розничной торговли, общественного питания, бытового обслуживания, складских комплексов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не реже 1 раза в 5 лет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2.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Иные должностные лица, работники и служащие: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</w:p>
        </w:tc>
      </w:tr>
      <w:tr w:rsidR="00A2358F" w:rsidRPr="00A2358F" w:rsidTr="00A2358F">
        <w:trPr>
          <w:trHeight w:val="2790"/>
        </w:trPr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2.1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Обслуживающий персонал объектов здравоохранения, социальной защиты с круглосуточным пребыванием людей, относящихся к категории мало мобильных (инвалиды с поражением опорно-двигательного аппарата, люди с недостатками зрения и дефектами</w:t>
            </w:r>
          </w:p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слуха, а также лица преклонного возраста и временно нетрудоспособные)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не реже 1 раза в 2 года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2.2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Руководители и члены добровольной пожарной охраны (водители пожарных автомобилей, мотористы пожарных мотопомп), подразделений ведомственной пожарной охраны, внештатные пожарные инспектора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24-36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2.3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Председатели пожарно-технических комиссий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не реже 1 раза в 3 года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2.4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Председатели правлений и руководители гаражно-строительных кооперативов, автостоянок, товариществ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не реже 1 раза в 3 года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2.5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Председатели правлений огороднических и дачных общественных объединений граждан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2.6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Рабочие, выполняющие сварочные, огневые и другие пожароопасные работы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lastRenderedPageBreak/>
              <w:t>2.7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Специалисты и рабочие предприятий, организаций с взрывоопасными производствами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не реже 1 раза в 3 года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2.8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Проводники пассажирского и грузового подвижного состава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2.9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Операторы автозаправочных станций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2.10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Лица, обучающие население мерам пожарной безопасности по месту жительства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3.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Представители религиозных объединений зарегистрированных в Министерстве юстиции РФ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</w:tr>
      <w:tr w:rsidR="00A2358F" w:rsidRPr="00A2358F" w:rsidTr="00A2358F">
        <w:tc>
          <w:tcPr>
            <w:tcW w:w="8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4.</w:t>
            </w:r>
          </w:p>
        </w:tc>
        <w:tc>
          <w:tcPr>
            <w:tcW w:w="409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Глава администрации поселения</w:t>
            </w:r>
          </w:p>
        </w:tc>
        <w:tc>
          <w:tcPr>
            <w:tcW w:w="26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77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2358F" w:rsidRPr="005D7210" w:rsidRDefault="00A2358F" w:rsidP="005D7210">
            <w:pPr>
              <w:pStyle w:val="a5"/>
              <w:rPr>
                <w:rFonts w:ascii="Courier New" w:hAnsi="Courier New" w:cs="Courier New"/>
                <w:lang w:eastAsia="ru-RU"/>
              </w:rPr>
            </w:pPr>
            <w:r w:rsidRPr="005D7210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</w:tr>
    </w:tbl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Неуказанные в настоящем приложении руководители, должностные лица и специалисты проходят обучение по пожарно-техническому минимуму в сроки и по программам, согласованным с ГПН.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9. Типовая программа пожарно-технического минимума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Введение, обзор состояния пожарной безопасности в стране, регионе, на предприятии.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Основы законодательства и нормативной правовой базы обеспечения пожарной</w:t>
      </w:r>
      <w:r w:rsidR="000F328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D7210">
        <w:rPr>
          <w:rFonts w:ascii="Arial" w:hAnsi="Arial" w:cs="Arial"/>
          <w:sz w:val="24"/>
          <w:szCs w:val="24"/>
          <w:lang w:eastAsia="ru-RU"/>
        </w:rPr>
        <w:t>безопасности.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Основные требования Правил пожарной безопасности в Российской Федерации: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организационные вопросы;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противопожарный режим, включая содержание территории, зданий и помещений, путей эвакуации;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– требования при эксплуатации электрооборудования, отопления, вентиляции, других видов инженерного оборудования и систем.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Требования пожарной безопасности при проведении сварочных, огневых и других пожароопасных работ. Характеристика пожарной опасности зданий, сооружений, технологических процессов, технологического и производственного оборудования.</w:t>
      </w:r>
    </w:p>
    <w:p w:rsidR="00A2358F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Показатели пожарной опасности хранимых и используемых</w:t>
      </w:r>
      <w:r w:rsidR="000F3285">
        <w:rPr>
          <w:rFonts w:ascii="Arial" w:hAnsi="Arial" w:cs="Arial"/>
          <w:sz w:val="24"/>
          <w:szCs w:val="24"/>
          <w:lang w:eastAsia="ru-RU"/>
        </w:rPr>
        <w:t>,</w:t>
      </w:r>
      <w:r w:rsidRPr="005D7210">
        <w:rPr>
          <w:rFonts w:ascii="Arial" w:hAnsi="Arial" w:cs="Arial"/>
          <w:sz w:val="24"/>
          <w:szCs w:val="24"/>
          <w:lang w:eastAsia="ru-RU"/>
        </w:rPr>
        <w:t xml:space="preserve"> в производстве веществ и материалов.</w:t>
      </w:r>
    </w:p>
    <w:p w:rsidR="00334444" w:rsidRPr="005D7210" w:rsidRDefault="00A2358F" w:rsidP="005D7210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D7210">
        <w:rPr>
          <w:rFonts w:ascii="Arial" w:hAnsi="Arial" w:cs="Arial"/>
          <w:sz w:val="24"/>
          <w:szCs w:val="24"/>
          <w:lang w:eastAsia="ru-RU"/>
        </w:rPr>
        <w:t>Основы пожарной безопасности в строительстве. Основные противопожарные требования строительных норм и правил, требования пожарной безопасности при организации строительно-монтажных работ.</w:t>
      </w:r>
    </w:p>
    <w:sectPr w:rsidR="00334444" w:rsidRPr="005D7210" w:rsidSect="002661B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B9"/>
    <w:rsid w:val="000F3285"/>
    <w:rsid w:val="001B47E3"/>
    <w:rsid w:val="002661B5"/>
    <w:rsid w:val="00334444"/>
    <w:rsid w:val="0034753A"/>
    <w:rsid w:val="003A125E"/>
    <w:rsid w:val="003F50B3"/>
    <w:rsid w:val="00400CA6"/>
    <w:rsid w:val="005C21A6"/>
    <w:rsid w:val="005D7210"/>
    <w:rsid w:val="006F4AB9"/>
    <w:rsid w:val="00900073"/>
    <w:rsid w:val="00A2358F"/>
    <w:rsid w:val="00C957FE"/>
    <w:rsid w:val="00E41BA5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716B"/>
  <w15:chartTrackingRefBased/>
  <w15:docId w15:val="{2623B780-309E-4D4F-8063-D5528ED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358F"/>
    <w:rPr>
      <w:color w:val="0000FF"/>
      <w:u w:val="single"/>
    </w:rPr>
  </w:style>
  <w:style w:type="character" w:customStyle="1" w:styleId="label">
    <w:name w:val="label"/>
    <w:basedOn w:val="a0"/>
    <w:rsid w:val="00A2358F"/>
  </w:style>
  <w:style w:type="paragraph" w:styleId="a4">
    <w:name w:val="Normal (Web)"/>
    <w:basedOn w:val="a"/>
    <w:uiPriority w:val="99"/>
    <w:semiHidden/>
    <w:unhideWhenUsed/>
    <w:rsid w:val="00A2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D72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E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9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4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5007</Words>
  <Characters>28540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9</cp:revision>
  <cp:lastPrinted>2019-02-05T03:00:00Z</cp:lastPrinted>
  <dcterms:created xsi:type="dcterms:W3CDTF">2019-02-04T04:13:00Z</dcterms:created>
  <dcterms:modified xsi:type="dcterms:W3CDTF">2019-02-05T03:20:00Z</dcterms:modified>
</cp:coreProperties>
</file>