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5" w:rsidRDefault="00675305" w:rsidP="0067530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20.11 2018г. № 92</w:t>
      </w:r>
    </w:p>
    <w:p w:rsidR="00675305" w:rsidRDefault="00675305" w:rsidP="0067530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675305" w:rsidRDefault="00675305" w:rsidP="0067530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675305" w:rsidRDefault="00675305" w:rsidP="0067530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675305" w:rsidRDefault="00675305" w:rsidP="0067530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675305" w:rsidRDefault="00675305" w:rsidP="0067530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675305" w:rsidRDefault="00675305" w:rsidP="0067530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675305" w:rsidRDefault="00675305" w:rsidP="00675305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675305" w:rsidRDefault="00675305" w:rsidP="00675305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675305" w:rsidRDefault="00675305" w:rsidP="00675305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>
        <w:rPr>
          <w:rFonts w:ascii="Arial" w:hAnsi="Arial" w:cs="Arial"/>
          <w:b/>
          <w:sz w:val="32"/>
          <w:szCs w:val="32"/>
          <w:vertAlign w:val="baseline"/>
        </w:rPr>
        <w:t>О ВНЕСЕНИИ УТОЧНЕНИЙ В ПОЧТОВЫЕ АДРЕСА ДОМОВ В ШИРОКОВСКОМ МУНИЦИПАЛЬНОМ ОБРАЗОВАНИИ</w:t>
      </w:r>
    </w:p>
    <w:p w:rsidR="00675305" w:rsidRDefault="00675305" w:rsidP="00675305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 Федеральным Законом №131-ФЗ от 06 октября 2003 года «Об общих принципах организации местного самоуправления в Российской Федерации», Постановлением Правительства РФ от 19.11.2014года №1221 «Об утверждении Правил присвоения, изменения и аннулирования адресов», Постановлением администрации Широковского муниципального образования от 31.07.2015года №26 ««Об утверждении Правил присвоения, изменения и аннулирования адресов», Уставом Широковского муниципального образования, 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18.06.2018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385163182018002, администрация Широковского муниципального образования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675305" w:rsidRDefault="00675305" w:rsidP="00675305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675305" w:rsidRDefault="00675305" w:rsidP="00675305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1.Внести, уточнения в почтовый адрес домовладений, расположенных по адресу: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село Боровинок,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улица Мира,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домовладение № </w:t>
      </w:r>
      <w:r>
        <w:rPr>
          <w:rFonts w:ascii="Arial" w:hAnsi="Arial" w:cs="Arial"/>
          <w:sz w:val="24"/>
          <w:vertAlign w:val="baseline"/>
        </w:rPr>
        <w:t>9, 23, 25,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село Боровинок,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улица Мира,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здание</w:t>
      </w:r>
      <w:r>
        <w:rPr>
          <w:rFonts w:ascii="Arial" w:hAnsi="Arial" w:cs="Arial"/>
          <w:sz w:val="24"/>
          <w:vertAlign w:val="baseline"/>
        </w:rPr>
        <w:t xml:space="preserve"> № </w:t>
      </w:r>
      <w:r>
        <w:rPr>
          <w:rFonts w:ascii="Arial" w:hAnsi="Arial" w:cs="Arial"/>
          <w:sz w:val="24"/>
          <w:vertAlign w:val="baseline"/>
        </w:rPr>
        <w:t>9, 23, 25</w:t>
      </w:r>
      <w:bookmarkStart w:id="0" w:name="_GoBack"/>
      <w:bookmarkEnd w:id="0"/>
      <w:r>
        <w:rPr>
          <w:rFonts w:ascii="Arial" w:hAnsi="Arial" w:cs="Arial"/>
          <w:sz w:val="24"/>
          <w:vertAlign w:val="baseline"/>
        </w:rPr>
        <w:t>.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поселения» и размещению на официальном сайте администрации Широковского муниципального образования в сети «Интернет».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675305" w:rsidRDefault="00675305" w:rsidP="00675305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675305" w:rsidRDefault="00675305" w:rsidP="00675305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675305" w:rsidRDefault="00675305" w:rsidP="00675305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4D464A" w:rsidRPr="00675305" w:rsidRDefault="00675305" w:rsidP="00675305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4D464A" w:rsidRPr="0067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87"/>
    <w:rsid w:val="001C3A5D"/>
    <w:rsid w:val="00550387"/>
    <w:rsid w:val="00675305"/>
    <w:rsid w:val="009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2018-11-22T07:46:00Z</dcterms:created>
  <dcterms:modified xsi:type="dcterms:W3CDTF">2018-11-22T07:48:00Z</dcterms:modified>
</cp:coreProperties>
</file>