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19" w:rsidRDefault="00480719" w:rsidP="0048071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25.10.2018г. № </w:t>
      </w:r>
      <w:r w:rsidR="00C16884">
        <w:rPr>
          <w:rFonts w:ascii="Arial" w:hAnsi="Arial" w:cs="Arial"/>
          <w:b/>
          <w:sz w:val="32"/>
          <w:szCs w:val="32"/>
          <w:lang w:eastAsia="en-US"/>
        </w:rPr>
        <w:t>73</w:t>
      </w:r>
    </w:p>
    <w:p w:rsidR="00480719" w:rsidRDefault="00480719" w:rsidP="0048071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480719" w:rsidRDefault="00480719" w:rsidP="0048071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480719" w:rsidRDefault="00480719" w:rsidP="0048071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480719" w:rsidRDefault="00480719" w:rsidP="0048071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480719" w:rsidRDefault="00480719" w:rsidP="00480719">
      <w:pPr>
        <w:overflowPunct/>
        <w:autoSpaceDE/>
        <w:adjustRightInd/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480719" w:rsidRDefault="00480719" w:rsidP="0048071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480719" w:rsidRDefault="00480719" w:rsidP="0048071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480719" w:rsidRDefault="00480719" w:rsidP="0048071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tbl>
      <w:tblPr>
        <w:tblW w:w="11837" w:type="dxa"/>
        <w:tblLook w:val="04A0" w:firstRow="1" w:lastRow="0" w:firstColumn="1" w:lastColumn="0" w:noHBand="0" w:noVBand="1"/>
      </w:tblPr>
      <w:tblGrid>
        <w:gridCol w:w="9747"/>
        <w:gridCol w:w="2090"/>
      </w:tblGrid>
      <w:tr w:rsidR="00480719" w:rsidTr="00480719">
        <w:tc>
          <w:tcPr>
            <w:tcW w:w="9747" w:type="dxa"/>
            <w:hideMark/>
          </w:tcPr>
          <w:p w:rsidR="00480719" w:rsidRDefault="00C16884" w:rsidP="0048071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ОБ УТВЕРЖДЕНИИ СПИСКОВ АДРЕСОВ ОБЪЕКТОВ АДРЕСАЦИИ ПО ШИРОКОВСКОМУ МУНИЦИПАЛЬНОМУ ОБРАЗОВАНИЮ ПО СОСТОЯНИЮ НА 25.10.2018 ГОДА</w:t>
            </w:r>
          </w:p>
          <w:p w:rsidR="00C16884" w:rsidRDefault="00C16884" w:rsidP="0048071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803B18" w:rsidRDefault="00C16884" w:rsidP="00803B1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 соответствии с утвержденным Федеральным законом от 28 декабря 2013 года № 443-ФЗ «О федеральной информационной адресной системе» и о внесении изменений</w:t>
            </w:r>
            <w:r w:rsidR="00803B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Федеральный закон «Об общих принципах организации местного самоуправления в Российской Федерации» и постановлением Правительства Российской Федерации от 19 ноября 2014 года №1221 «Об утверждении правил присвоения, изменения и аннулирования адресов», Уставом Широковского муниципальн</w:t>
            </w:r>
            <w:r w:rsidR="00592E21">
              <w:rPr>
                <w:rFonts w:ascii="Arial" w:hAnsi="Arial" w:cs="Arial"/>
                <w:sz w:val="24"/>
                <w:szCs w:val="24"/>
                <w:lang w:eastAsia="en-US"/>
              </w:rPr>
              <w:t>ого образования и</w:t>
            </w:r>
            <w:r w:rsidR="00803B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592E21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="00803B18">
              <w:rPr>
                <w:rFonts w:ascii="Arial" w:hAnsi="Arial" w:cs="Arial"/>
                <w:sz w:val="24"/>
                <w:szCs w:val="24"/>
                <w:lang w:eastAsia="en-US"/>
              </w:rPr>
              <w:t>о результатам проведенной</w:t>
            </w:r>
            <w:proofErr w:type="gramEnd"/>
            <w:r w:rsidR="00803B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инвентаризации</w:t>
            </w:r>
            <w:r w:rsidR="00592E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обеспечения достоверности и актуальности ГАР,</w:t>
            </w:r>
            <w:r w:rsidR="00803B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администрация Широковского муниципального образования</w:t>
            </w:r>
          </w:p>
          <w:p w:rsidR="00803B18" w:rsidRDefault="00803B18" w:rsidP="00803B1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03B18" w:rsidRDefault="00803B18" w:rsidP="00803B18">
            <w:pPr>
              <w:ind w:firstLine="709"/>
              <w:jc w:val="center"/>
              <w:rPr>
                <w:rFonts w:ascii="Arial" w:hAnsi="Arial" w:cs="Arial"/>
                <w:b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eastAsia="en-US"/>
              </w:rPr>
              <w:t>ПОСТАНОВЛЯЕТ:</w:t>
            </w:r>
          </w:p>
          <w:p w:rsidR="00803B18" w:rsidRDefault="00803B18" w:rsidP="00803B18">
            <w:pPr>
              <w:ind w:firstLine="709"/>
              <w:jc w:val="center"/>
              <w:rPr>
                <w:rFonts w:ascii="Arial" w:hAnsi="Arial" w:cs="Arial"/>
                <w:b/>
                <w:sz w:val="30"/>
                <w:szCs w:val="30"/>
                <w:lang w:eastAsia="en-US"/>
              </w:rPr>
            </w:pPr>
          </w:p>
          <w:p w:rsidR="00803B18" w:rsidRDefault="00803B18" w:rsidP="00803B1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1.Утвердить сформированные </w:t>
            </w:r>
            <w:r w:rsidR="00592E21">
              <w:rPr>
                <w:rFonts w:ascii="Arial" w:hAnsi="Arial" w:cs="Arial"/>
                <w:sz w:val="24"/>
                <w:szCs w:val="24"/>
                <w:lang w:eastAsia="en-US"/>
              </w:rPr>
              <w:t>и уточненные списки, содержащиеся в подсистеме общего назначения «Картотека собственника» в налоговом органе с адресной информацией, размещенной Широковским муниципальным образованием в ПК ФИАС на предмет полноты ГАР</w:t>
            </w:r>
            <w:r w:rsidR="003118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состоянию на 25 октября 2018 года</w:t>
            </w:r>
            <w:r w:rsidR="00592E21">
              <w:rPr>
                <w:rFonts w:ascii="Arial" w:hAnsi="Arial" w:cs="Arial"/>
                <w:sz w:val="24"/>
                <w:szCs w:val="24"/>
                <w:lang w:eastAsia="en-US"/>
              </w:rPr>
              <w:t>. (Списки прилагаются)</w:t>
            </w:r>
          </w:p>
          <w:p w:rsidR="00592E21" w:rsidRDefault="00592E21" w:rsidP="00803B1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92E21" w:rsidRDefault="00592E21" w:rsidP="00803B1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92E21" w:rsidRDefault="00592E21" w:rsidP="00592E2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Широковского</w:t>
            </w:r>
          </w:p>
          <w:p w:rsidR="00592E21" w:rsidRDefault="00592E21" w:rsidP="00592E2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592E21" w:rsidRPr="00803B18" w:rsidRDefault="00592E21" w:rsidP="00592E2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В.П.Едаков</w:t>
            </w:r>
            <w:proofErr w:type="spellEnd"/>
          </w:p>
        </w:tc>
        <w:tc>
          <w:tcPr>
            <w:tcW w:w="2090" w:type="dxa"/>
          </w:tcPr>
          <w:p w:rsidR="00480719" w:rsidRDefault="004807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D464A" w:rsidRDefault="00FD7C2B" w:rsidP="00311871">
      <w:bookmarkStart w:id="0" w:name="_GoBack"/>
      <w:bookmarkEnd w:id="0"/>
    </w:p>
    <w:sectPr w:rsidR="004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28"/>
    <w:rsid w:val="001C3A5D"/>
    <w:rsid w:val="00311871"/>
    <w:rsid w:val="00480719"/>
    <w:rsid w:val="00592E21"/>
    <w:rsid w:val="00803B18"/>
    <w:rsid w:val="00812C75"/>
    <w:rsid w:val="009C5590"/>
    <w:rsid w:val="00A71E28"/>
    <w:rsid w:val="00C16884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6</cp:revision>
  <cp:lastPrinted>2018-10-26T07:28:00Z</cp:lastPrinted>
  <dcterms:created xsi:type="dcterms:W3CDTF">2018-10-25T07:22:00Z</dcterms:created>
  <dcterms:modified xsi:type="dcterms:W3CDTF">2018-10-26T07:30:00Z</dcterms:modified>
</cp:coreProperties>
</file>