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ИРКУТСКАЯ ОБЛАСТЬ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РАЙОН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Д У М А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ШИРОКОВСКОГО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864045" w:rsidRDefault="00864045" w:rsidP="0086404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РЕШЕНИЕ</w:t>
      </w:r>
    </w:p>
    <w:p w:rsidR="00864045" w:rsidRDefault="00864045" w:rsidP="00864045">
      <w:pPr>
        <w:pStyle w:val="a3"/>
        <w:ind w:firstLine="480"/>
        <w:jc w:val="center"/>
        <w:rPr>
          <w:sz w:val="22"/>
          <w:szCs w:val="22"/>
        </w:rPr>
      </w:pPr>
    </w:p>
    <w:p w:rsidR="00864045" w:rsidRDefault="00864045" w:rsidP="00864045">
      <w:pPr>
        <w:pStyle w:val="a3"/>
        <w:ind w:firstLine="480"/>
        <w:jc w:val="center"/>
        <w:rPr>
          <w:spacing w:val="180"/>
          <w:sz w:val="22"/>
          <w:szCs w:val="22"/>
        </w:rPr>
      </w:pPr>
      <w:r>
        <w:rPr>
          <w:spacing w:val="180"/>
          <w:sz w:val="22"/>
          <w:szCs w:val="22"/>
        </w:rPr>
        <w:t>******************************</w:t>
      </w:r>
    </w:p>
    <w:p w:rsidR="00864045" w:rsidRDefault="00864045" w:rsidP="00864045">
      <w:pPr>
        <w:pStyle w:val="a3"/>
        <w:ind w:firstLine="480"/>
        <w:jc w:val="center"/>
      </w:pPr>
    </w:p>
    <w:p w:rsidR="00864045" w:rsidRDefault="00864045" w:rsidP="00864045">
      <w:pPr>
        <w:pStyle w:val="a3"/>
        <w:rPr>
          <w:b/>
          <w:sz w:val="22"/>
        </w:rPr>
      </w:pPr>
      <w:r>
        <w:rPr>
          <w:sz w:val="22"/>
        </w:rPr>
        <w:t>с</w:t>
      </w:r>
      <w:r>
        <w:rPr>
          <w:sz w:val="22"/>
        </w:rPr>
        <w:t xml:space="preserve">. </w:t>
      </w:r>
      <w:proofErr w:type="spellStart"/>
      <w:r>
        <w:rPr>
          <w:sz w:val="22"/>
        </w:rPr>
        <w:t>Широково</w:t>
      </w:r>
      <w:proofErr w:type="spellEnd"/>
      <w:r>
        <w:rPr>
          <w:sz w:val="22"/>
        </w:rPr>
        <w:t xml:space="preserve">, ул. </w:t>
      </w:r>
      <w:proofErr w:type="gramStart"/>
      <w:r>
        <w:rPr>
          <w:sz w:val="22"/>
        </w:rPr>
        <w:t>Центральная</w:t>
      </w:r>
      <w:proofErr w:type="gramEnd"/>
      <w:r>
        <w:rPr>
          <w:sz w:val="22"/>
        </w:rPr>
        <w:t xml:space="preserve">, </w:t>
      </w:r>
      <w:r>
        <w:rPr>
          <w:sz w:val="22"/>
        </w:rPr>
        <w:t>4</w:t>
      </w:r>
      <w:r>
        <w:rPr>
          <w:sz w:val="22"/>
        </w:rPr>
        <w:t>1</w:t>
      </w:r>
      <w:r>
        <w:rPr>
          <w:sz w:val="22"/>
        </w:rPr>
        <w:t xml:space="preserve">                                                                                 тел.  3</w:t>
      </w:r>
      <w:r>
        <w:rPr>
          <w:sz w:val="22"/>
        </w:rPr>
        <w:t>4</w:t>
      </w:r>
      <w:r>
        <w:rPr>
          <w:sz w:val="22"/>
        </w:rPr>
        <w:t>-1</w:t>
      </w:r>
      <w:r>
        <w:rPr>
          <w:sz w:val="22"/>
        </w:rPr>
        <w:t>-16</w:t>
      </w:r>
    </w:p>
    <w:p w:rsidR="00864045" w:rsidRDefault="00864045" w:rsidP="008640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 2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                                            </w:t>
      </w:r>
      <w:r>
        <w:rPr>
          <w:rFonts w:ascii="Times New Roman" w:hAnsi="Times New Roman"/>
          <w:b/>
          <w:sz w:val="24"/>
          <w:szCs w:val="24"/>
        </w:rPr>
        <w:t>№1</w:t>
      </w:r>
    </w:p>
    <w:p w:rsidR="00864045" w:rsidRDefault="00864045" w:rsidP="00864045">
      <w:pPr>
        <w:pStyle w:val="a3"/>
        <w:ind w:firstLine="480"/>
        <w:jc w:val="center"/>
      </w:pP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Перечне услуг, которые являются необходимыми</w:t>
      </w: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обязательными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предоставления </w:t>
      </w: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услуг и предоставляются </w:t>
      </w: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организациями, участвующими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услуг</w:t>
      </w: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</w:p>
    <w:p w:rsidR="00864045" w:rsidRDefault="00864045" w:rsidP="00864045">
      <w:pPr>
        <w:jc w:val="both"/>
        <w:rPr>
          <w:rFonts w:ascii="Times New Roman" w:hAnsi="Times New Roman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6"/>
            <w:rFonts w:ascii="Times New Roman" w:hAnsi="Times New Roman"/>
            <w:bCs/>
            <w:sz w:val="24"/>
            <w:szCs w:val="24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руководствуясь 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Уставом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РЕШИЛА:</w:t>
      </w:r>
    </w:p>
    <w:p w:rsidR="00864045" w:rsidRDefault="00864045" w:rsidP="00864045">
      <w:pPr>
        <w:numPr>
          <w:ilvl w:val="0"/>
          <w:numId w:val="1"/>
        </w:num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Утвердить прилагаемый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864045" w:rsidRDefault="00864045" w:rsidP="00864045">
      <w:pPr>
        <w:numPr>
          <w:ilvl w:val="0"/>
          <w:numId w:val="1"/>
        </w:num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Настоящее Решение опубликовать в «Вестнике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сельского поселения» и разместить на официальном сайте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муниципального образования в сети «Интернет».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В.П.Едаков</w:t>
      </w:r>
      <w:proofErr w:type="spellEnd"/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                                                                                  Утвержден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Решением Думы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Широковского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от «2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»января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pacing w:val="1"/>
          <w:sz w:val="24"/>
          <w:szCs w:val="24"/>
        </w:rPr>
        <w:t>. №1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864045" w:rsidRDefault="00864045" w:rsidP="00864045">
      <w:pPr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ПЕРЕЧЕНЬ</w:t>
      </w:r>
    </w:p>
    <w:p w:rsidR="00864045" w:rsidRDefault="00864045" w:rsidP="00864045">
      <w:pPr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</w:t>
      </w:r>
    </w:p>
    <w:p w:rsidR="00864045" w:rsidRDefault="00864045" w:rsidP="00864045">
      <w:pPr>
        <w:rPr>
          <w:rFonts w:ascii="Times New Roman" w:hAnsi="Times New Roman"/>
          <w:color w:val="000000"/>
          <w:spacing w:val="1"/>
          <w:sz w:val="24"/>
          <w:szCs w:val="24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8743"/>
      </w:tblGrid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№ </w:t>
            </w:r>
          </w:p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/п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 w:rsidP="00864045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Наименование услуги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нотариально заверенных копий документов (свидетельств, удостоверений, выписок, справок, учредительных, правоустанавливающих и иных  документов, необходимых в соответствии с нормативными правовыми актами для получения соответствующей муниципальной услуги.</w:t>
            </w:r>
            <w:proofErr w:type="gramEnd"/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справки об отсутствии (наличии) жилого помещения в собственности у заявителя и  членов его семьи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документов, содержащих сведения о лицах, зарегистрированных совместно с заявителем по месту его постоянного жительства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Изготовление технического паспорта, кадастрового паспорта на объекты недвижимого имущества, капитального строительства, незавершенного строительства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Изготовление схемы расположения земельного участка (акта выбора земельного участка и схемы)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документов, содержащих сведения о наличии (отсутствии) задолженности по оплате жилого помещения и коммунальных услуг и платежах за жилое помещение и коммунальных услуг и платежах за жилое помещение и коммунальные услуги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документа, удостоверяющего права (полномочия) представителя физического или юридического лица, если за предоставлением муниципальной услуги обращается представитель заявителя</w:t>
            </w:r>
          </w:p>
        </w:tc>
      </w:tr>
      <w:tr w:rsidR="00864045" w:rsidTr="008640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45" w:rsidRDefault="00864045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Выдача документов, подтверждающих понесенные затраты, предполагаемые затраты, произведенные расходы (счета-фактуры, сметы, чеки, счета-квитанции, платежные документы и т.д.)</w:t>
            </w:r>
            <w:proofErr w:type="gramEnd"/>
          </w:p>
        </w:tc>
      </w:tr>
    </w:tbl>
    <w:p w:rsidR="00E87197" w:rsidRDefault="00E87197" w:rsidP="00864045"/>
    <w:sectPr w:rsidR="00E8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944"/>
    <w:multiLevelType w:val="hybridMultilevel"/>
    <w:tmpl w:val="54F2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88"/>
    <w:rsid w:val="00864045"/>
    <w:rsid w:val="00E87197"/>
    <w:rsid w:val="00FD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4045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640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6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6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45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4045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640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864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6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2018-10-23T01:01:00Z</dcterms:created>
  <dcterms:modified xsi:type="dcterms:W3CDTF">2018-10-23T01:06:00Z</dcterms:modified>
</cp:coreProperties>
</file>