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791" w:rsidRDefault="008B409E" w:rsidP="004D0791">
      <w:pPr>
        <w:jc w:val="center"/>
        <w:rPr>
          <w:rFonts w:ascii="Arial" w:eastAsia="Calibri" w:hAnsi="Arial" w:cs="Arial"/>
          <w:b/>
          <w:sz w:val="32"/>
          <w:szCs w:val="32"/>
          <w:lang w:eastAsia="en-US"/>
        </w:rPr>
      </w:pPr>
      <w:r>
        <w:rPr>
          <w:rFonts w:ascii="Arial" w:eastAsia="Calibri" w:hAnsi="Arial" w:cs="Arial"/>
          <w:b/>
          <w:sz w:val="32"/>
          <w:szCs w:val="32"/>
          <w:lang w:eastAsia="en-US"/>
        </w:rPr>
        <w:t>18.05.2018г. № 21</w:t>
      </w:r>
    </w:p>
    <w:p w:rsidR="004D0791" w:rsidRDefault="004D0791" w:rsidP="004D0791">
      <w:pPr>
        <w:jc w:val="center"/>
        <w:rPr>
          <w:rFonts w:ascii="Arial" w:eastAsia="Calibri" w:hAnsi="Arial" w:cs="Arial"/>
          <w:b/>
          <w:sz w:val="32"/>
          <w:szCs w:val="32"/>
          <w:lang w:eastAsia="en-US"/>
        </w:rPr>
      </w:pPr>
      <w:r>
        <w:rPr>
          <w:rFonts w:ascii="Arial" w:eastAsia="Calibri" w:hAnsi="Arial" w:cs="Arial"/>
          <w:b/>
          <w:sz w:val="32"/>
          <w:szCs w:val="32"/>
          <w:lang w:eastAsia="en-US"/>
        </w:rPr>
        <w:t>РОССИЙСКАЯ ФЕДЕРАЦИЯ</w:t>
      </w:r>
    </w:p>
    <w:p w:rsidR="004D0791" w:rsidRDefault="004D0791" w:rsidP="004D0791">
      <w:pPr>
        <w:jc w:val="center"/>
        <w:rPr>
          <w:rFonts w:ascii="Arial" w:eastAsia="Calibri" w:hAnsi="Arial" w:cs="Arial"/>
          <w:b/>
          <w:sz w:val="32"/>
          <w:szCs w:val="32"/>
          <w:lang w:eastAsia="en-US"/>
        </w:rPr>
      </w:pPr>
      <w:r>
        <w:rPr>
          <w:rFonts w:ascii="Arial" w:eastAsia="Calibri" w:hAnsi="Arial" w:cs="Arial"/>
          <w:b/>
          <w:sz w:val="32"/>
          <w:szCs w:val="32"/>
          <w:lang w:eastAsia="en-US"/>
        </w:rPr>
        <w:t>ИРКУТСКАЯ ОБЛАСТЬ</w:t>
      </w:r>
    </w:p>
    <w:p w:rsidR="004D0791" w:rsidRDefault="004D0791" w:rsidP="004D0791">
      <w:pPr>
        <w:jc w:val="center"/>
        <w:rPr>
          <w:rFonts w:ascii="Arial" w:eastAsia="Calibri" w:hAnsi="Arial" w:cs="Arial"/>
          <w:b/>
          <w:sz w:val="32"/>
          <w:szCs w:val="32"/>
          <w:lang w:eastAsia="en-US"/>
        </w:rPr>
      </w:pPr>
      <w:r>
        <w:rPr>
          <w:rFonts w:ascii="Arial" w:eastAsia="Calibri" w:hAnsi="Arial" w:cs="Arial"/>
          <w:b/>
          <w:sz w:val="32"/>
          <w:szCs w:val="32"/>
          <w:lang w:eastAsia="en-US"/>
        </w:rPr>
        <w:t>МУНИЦИПАЛЬНОЕ ОБРАЗОВАНИЕ</w:t>
      </w:r>
    </w:p>
    <w:p w:rsidR="004D0791" w:rsidRDefault="004D0791" w:rsidP="004D0791">
      <w:pPr>
        <w:jc w:val="center"/>
        <w:rPr>
          <w:rFonts w:ascii="Arial" w:eastAsia="Calibri" w:hAnsi="Arial" w:cs="Arial"/>
          <w:b/>
          <w:sz w:val="32"/>
          <w:szCs w:val="32"/>
          <w:lang w:eastAsia="en-US"/>
        </w:rPr>
      </w:pPr>
      <w:r>
        <w:rPr>
          <w:rFonts w:ascii="Arial" w:eastAsia="Calibri" w:hAnsi="Arial" w:cs="Arial"/>
          <w:b/>
          <w:sz w:val="32"/>
          <w:szCs w:val="32"/>
          <w:lang w:eastAsia="en-US"/>
        </w:rPr>
        <w:t>«НИЖНЕУДИНСКИЙ РАЙОН»</w:t>
      </w:r>
    </w:p>
    <w:p w:rsidR="004D0791" w:rsidRDefault="004D0791" w:rsidP="004D0791">
      <w:pPr>
        <w:ind w:firstLine="709"/>
        <w:jc w:val="both"/>
        <w:rPr>
          <w:rFonts w:ascii="Arial" w:eastAsia="Calibri" w:hAnsi="Arial" w:cs="Arial"/>
          <w:b/>
          <w:sz w:val="32"/>
          <w:szCs w:val="32"/>
          <w:lang w:eastAsia="en-US"/>
        </w:rPr>
      </w:pPr>
      <w:r>
        <w:rPr>
          <w:rFonts w:ascii="Arial" w:eastAsia="Calibri" w:hAnsi="Arial" w:cs="Arial"/>
          <w:b/>
          <w:sz w:val="32"/>
          <w:szCs w:val="32"/>
          <w:lang w:eastAsia="en-US"/>
        </w:rPr>
        <w:t>ШИРОКОВСКОЕ МУНИЦИПАЛЬНОЕ ОБРАЗОВАНИЕ</w:t>
      </w:r>
    </w:p>
    <w:p w:rsidR="004D0791" w:rsidRDefault="004D0791" w:rsidP="004D0791">
      <w:pPr>
        <w:jc w:val="center"/>
        <w:rPr>
          <w:rFonts w:ascii="Arial" w:eastAsia="Calibri" w:hAnsi="Arial" w:cs="Arial"/>
          <w:b/>
          <w:sz w:val="32"/>
          <w:szCs w:val="32"/>
          <w:lang w:eastAsia="en-US"/>
        </w:rPr>
      </w:pPr>
      <w:r>
        <w:rPr>
          <w:rFonts w:ascii="Arial" w:eastAsia="Calibri" w:hAnsi="Arial" w:cs="Arial"/>
          <w:b/>
          <w:sz w:val="32"/>
          <w:szCs w:val="32"/>
          <w:lang w:eastAsia="en-US"/>
        </w:rPr>
        <w:t>ДУМА</w:t>
      </w:r>
    </w:p>
    <w:p w:rsidR="004D0791" w:rsidRDefault="004D0791" w:rsidP="004D0791">
      <w:pPr>
        <w:jc w:val="center"/>
        <w:rPr>
          <w:rFonts w:ascii="Arial" w:eastAsia="Calibri" w:hAnsi="Arial" w:cs="Arial"/>
          <w:b/>
          <w:sz w:val="32"/>
          <w:szCs w:val="32"/>
          <w:lang w:eastAsia="en-US"/>
        </w:rPr>
      </w:pPr>
      <w:r>
        <w:rPr>
          <w:rFonts w:ascii="Arial" w:eastAsia="Calibri" w:hAnsi="Arial" w:cs="Arial"/>
          <w:b/>
          <w:sz w:val="32"/>
          <w:szCs w:val="32"/>
          <w:lang w:eastAsia="en-US"/>
        </w:rPr>
        <w:t>РЕШЕНИЕ</w:t>
      </w:r>
    </w:p>
    <w:p w:rsidR="004D0791" w:rsidRDefault="004D0791" w:rsidP="004D0791">
      <w:pPr>
        <w:jc w:val="both"/>
        <w:rPr>
          <w:rFonts w:ascii="Times New Roman" w:hAnsi="Times New Roman"/>
          <w:spacing w:val="180"/>
          <w:sz w:val="24"/>
          <w:szCs w:val="24"/>
        </w:rPr>
      </w:pPr>
    </w:p>
    <w:p w:rsidR="004D0791" w:rsidRDefault="004D0791" w:rsidP="004D0791">
      <w:pPr>
        <w:jc w:val="center"/>
        <w:rPr>
          <w:rFonts w:ascii="Arial" w:hAnsi="Arial" w:cs="Arial"/>
          <w:b/>
          <w:sz w:val="32"/>
          <w:szCs w:val="32"/>
        </w:rPr>
      </w:pPr>
      <w:r>
        <w:rPr>
          <w:rFonts w:ascii="Arial" w:hAnsi="Arial" w:cs="Arial"/>
          <w:b/>
          <w:sz w:val="32"/>
          <w:szCs w:val="32"/>
        </w:rPr>
        <w:t>О ВНЕСЕНИИ ИЗМЕНЕНИЙ И ДОПОЛНЕНИЙ</w:t>
      </w:r>
    </w:p>
    <w:p w:rsidR="004D0791" w:rsidRDefault="004D0791" w:rsidP="004D0791">
      <w:pPr>
        <w:jc w:val="center"/>
        <w:rPr>
          <w:rFonts w:ascii="Arial" w:hAnsi="Arial" w:cs="Arial"/>
          <w:b/>
          <w:sz w:val="32"/>
          <w:szCs w:val="32"/>
        </w:rPr>
      </w:pPr>
      <w:r>
        <w:rPr>
          <w:rFonts w:ascii="Arial" w:hAnsi="Arial" w:cs="Arial"/>
          <w:b/>
          <w:sz w:val="32"/>
          <w:szCs w:val="32"/>
        </w:rPr>
        <w:t>В УСТАВ ШИРОКОВСКОГО МУНИЦИПАЛЬНОГО</w:t>
      </w:r>
    </w:p>
    <w:p w:rsidR="004D0791" w:rsidRDefault="000F36AF" w:rsidP="004D0791">
      <w:pPr>
        <w:jc w:val="center"/>
        <w:rPr>
          <w:rFonts w:ascii="Arial" w:hAnsi="Arial" w:cs="Arial"/>
          <w:b/>
          <w:sz w:val="32"/>
          <w:szCs w:val="32"/>
        </w:rPr>
      </w:pPr>
      <w:r>
        <w:rPr>
          <w:rFonts w:ascii="Arial" w:hAnsi="Arial" w:cs="Arial"/>
          <w:b/>
          <w:sz w:val="32"/>
          <w:szCs w:val="32"/>
        </w:rPr>
        <w:t>ОБРАЗОВАНИЯ</w:t>
      </w:r>
    </w:p>
    <w:p w:rsidR="004D0791" w:rsidRDefault="004D0791" w:rsidP="004D0791">
      <w:pPr>
        <w:jc w:val="both"/>
        <w:rPr>
          <w:rFonts w:ascii="Times New Roman" w:hAnsi="Times New Roman"/>
          <w:sz w:val="24"/>
          <w:szCs w:val="24"/>
        </w:rPr>
      </w:pPr>
    </w:p>
    <w:p w:rsidR="004D0791" w:rsidRDefault="004D0791" w:rsidP="004D0791">
      <w:pPr>
        <w:shd w:val="clear" w:color="auto" w:fill="FFFFFF"/>
        <w:ind w:firstLine="709"/>
        <w:jc w:val="both"/>
        <w:rPr>
          <w:rFonts w:ascii="Arial" w:hAnsi="Arial" w:cs="Arial"/>
          <w:spacing w:val="1"/>
          <w:sz w:val="24"/>
          <w:szCs w:val="24"/>
        </w:rPr>
      </w:pPr>
      <w:r>
        <w:rPr>
          <w:rFonts w:ascii="Arial" w:hAnsi="Arial" w:cs="Arial"/>
          <w:spacing w:val="1"/>
          <w:sz w:val="24"/>
          <w:szCs w:val="24"/>
        </w:rPr>
        <w:t>В целях приведения Устава Широковского муниципального образования в соответствие с действующим законодательством, с учетом изменений, внесенных в Федеральный закон от 06.10.2003г. №131-ФЗ «Об общих принципах организации местного самоуправления в Российской Федерации» Федеральными законами от 30.10.2017 №299-ФЗ, от 05.12.2017 №380-ФЗ, от 05.12.2017 №389-ФЗ, от 05.12.2017 №392-ФЗ, от 29.12.2017 №455-ФЗ, от 29.12.2017 №463-ФЗ, руководствуясь Уставом  Широковского муниципального образования, Дума Широковского муниципального образования</w:t>
      </w:r>
    </w:p>
    <w:p w:rsidR="008237D5" w:rsidRDefault="008237D5" w:rsidP="004D0791">
      <w:pPr>
        <w:shd w:val="clear" w:color="auto" w:fill="FFFFFF"/>
        <w:ind w:firstLine="709"/>
        <w:jc w:val="both"/>
        <w:rPr>
          <w:rFonts w:ascii="Arial" w:hAnsi="Arial" w:cs="Arial"/>
          <w:spacing w:val="1"/>
          <w:sz w:val="24"/>
          <w:szCs w:val="24"/>
        </w:rPr>
      </w:pPr>
    </w:p>
    <w:p w:rsidR="004D0791" w:rsidRDefault="004D0791" w:rsidP="004D0791">
      <w:pPr>
        <w:ind w:firstLine="720"/>
        <w:jc w:val="center"/>
        <w:rPr>
          <w:rFonts w:ascii="Arial" w:hAnsi="Arial" w:cs="Arial"/>
          <w:b/>
          <w:sz w:val="30"/>
          <w:szCs w:val="30"/>
        </w:rPr>
      </w:pPr>
      <w:r>
        <w:rPr>
          <w:rFonts w:ascii="Arial" w:hAnsi="Arial" w:cs="Arial"/>
          <w:b/>
          <w:sz w:val="30"/>
          <w:szCs w:val="30"/>
        </w:rPr>
        <w:t>РЕШИЛА:</w:t>
      </w:r>
    </w:p>
    <w:p w:rsidR="004D0791" w:rsidRDefault="004D0791" w:rsidP="004D0791">
      <w:pPr>
        <w:ind w:firstLine="720"/>
        <w:jc w:val="center"/>
        <w:rPr>
          <w:rFonts w:ascii="Arial" w:hAnsi="Arial" w:cs="Arial"/>
          <w:b/>
          <w:sz w:val="30"/>
          <w:szCs w:val="30"/>
        </w:rPr>
      </w:pPr>
    </w:p>
    <w:p w:rsidR="004D0791" w:rsidRDefault="004D0791" w:rsidP="004D0791">
      <w:pPr>
        <w:shd w:val="clear" w:color="auto" w:fill="FFFFFF"/>
        <w:ind w:firstLine="709"/>
        <w:jc w:val="both"/>
        <w:rPr>
          <w:rFonts w:ascii="Arial" w:hAnsi="Arial" w:cs="Arial"/>
          <w:color w:val="000000"/>
          <w:spacing w:val="1"/>
          <w:sz w:val="24"/>
          <w:szCs w:val="24"/>
        </w:rPr>
      </w:pPr>
      <w:r>
        <w:rPr>
          <w:rFonts w:ascii="Arial" w:hAnsi="Arial" w:cs="Arial"/>
          <w:color w:val="000000"/>
          <w:spacing w:val="3"/>
          <w:sz w:val="24"/>
          <w:szCs w:val="24"/>
        </w:rPr>
        <w:t xml:space="preserve">1. Внести в Устав Широковского муниципального </w:t>
      </w:r>
      <w:r>
        <w:rPr>
          <w:rFonts w:ascii="Arial" w:hAnsi="Arial" w:cs="Arial"/>
          <w:color w:val="000000"/>
          <w:spacing w:val="1"/>
          <w:sz w:val="24"/>
          <w:szCs w:val="24"/>
        </w:rPr>
        <w:t>образования</w:t>
      </w:r>
      <w:r>
        <w:rPr>
          <w:rFonts w:ascii="Arial" w:hAnsi="Arial" w:cs="Arial"/>
          <w:color w:val="000000"/>
          <w:spacing w:val="3"/>
          <w:sz w:val="24"/>
          <w:szCs w:val="24"/>
        </w:rPr>
        <w:t xml:space="preserve"> следующие изменения и дополнения</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В</w:t>
      </w:r>
      <w:proofErr w:type="gramEnd"/>
      <w:r>
        <w:rPr>
          <w:rFonts w:ascii="Arial" w:hAnsi="Arial" w:cs="Arial"/>
          <w:sz w:val="24"/>
          <w:szCs w:val="24"/>
        </w:rPr>
        <w:t xml:space="preserve"> статье 6: </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t>Пункт 19 части 1 изложить в следующей редакции:</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В</w:t>
      </w:r>
      <w:proofErr w:type="gramEnd"/>
      <w:r>
        <w:rPr>
          <w:rFonts w:ascii="Arial" w:hAnsi="Arial" w:cs="Arial"/>
          <w:sz w:val="24"/>
          <w:szCs w:val="24"/>
        </w:rPr>
        <w:t xml:space="preserve"> статье 7: </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t>Пункт 12 части 1 исключить;</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t>Часть 1 дополнить пунктом 16 следующего содержания:</w:t>
      </w:r>
    </w:p>
    <w:p w:rsidR="004D0791" w:rsidRDefault="004B581D" w:rsidP="004D0791">
      <w:pPr>
        <w:autoSpaceDE w:val="0"/>
        <w:autoSpaceDN w:val="0"/>
        <w:adjustRightInd w:val="0"/>
        <w:ind w:firstLine="709"/>
        <w:jc w:val="both"/>
        <w:rPr>
          <w:rFonts w:ascii="Arial" w:hAnsi="Arial" w:cs="Arial"/>
          <w:sz w:val="24"/>
          <w:szCs w:val="24"/>
        </w:rPr>
      </w:pPr>
      <w:r>
        <w:rPr>
          <w:rFonts w:ascii="Arial" w:hAnsi="Arial" w:cs="Arial"/>
          <w:sz w:val="24"/>
          <w:szCs w:val="24"/>
        </w:rPr>
        <w:t>«16)</w:t>
      </w:r>
      <w:bookmarkStart w:id="0" w:name="_GoBack"/>
      <w:bookmarkEnd w:id="0"/>
      <w:r w:rsidR="004D0791">
        <w:rPr>
          <w:rFonts w:ascii="Arial" w:hAnsi="Arial" w:cs="Arial"/>
          <w:sz w:val="24"/>
          <w:szCs w:val="24"/>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В</w:t>
      </w:r>
      <w:proofErr w:type="gramEnd"/>
      <w:r>
        <w:rPr>
          <w:rFonts w:ascii="Arial" w:hAnsi="Arial" w:cs="Arial"/>
          <w:sz w:val="24"/>
          <w:szCs w:val="24"/>
        </w:rPr>
        <w:t xml:space="preserve"> статье 8:</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t>Часть 1 дополнить пунктом 4.4. следующего содержания:</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t>«4.4) полномочия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t>Пункт 6 изложить в следующей редакции:</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t xml:space="preserve">4) </w:t>
      </w:r>
      <w:proofErr w:type="gramStart"/>
      <w:r>
        <w:rPr>
          <w:rFonts w:ascii="Arial" w:hAnsi="Arial" w:cs="Arial"/>
          <w:sz w:val="24"/>
          <w:szCs w:val="24"/>
        </w:rPr>
        <w:t>В</w:t>
      </w:r>
      <w:proofErr w:type="gramEnd"/>
      <w:r>
        <w:rPr>
          <w:rFonts w:ascii="Arial" w:hAnsi="Arial" w:cs="Arial"/>
          <w:sz w:val="24"/>
          <w:szCs w:val="24"/>
        </w:rPr>
        <w:t xml:space="preserve"> статье 17: </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lastRenderedPageBreak/>
        <w:t>Наименование статьи изложить в следующей редакции:</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t>«Статья 17. Публичные слушания, общественные обсуждения.</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t>Часть 3 дополнить пунктом 2.1 следующего содержания:</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t>«2.1) проект стратегии социально-экономического развития муниципального образования;»;</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t>Пункт 3 части 3 исключить.</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t>Дополнить частью 4.1 следующего содержания:</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t xml:space="preserve">5) </w:t>
      </w:r>
      <w:proofErr w:type="gramStart"/>
      <w:r>
        <w:rPr>
          <w:rFonts w:ascii="Arial" w:hAnsi="Arial" w:cs="Arial"/>
          <w:sz w:val="24"/>
          <w:szCs w:val="24"/>
        </w:rPr>
        <w:t>В</w:t>
      </w:r>
      <w:proofErr w:type="gramEnd"/>
      <w:r>
        <w:rPr>
          <w:rFonts w:ascii="Arial" w:hAnsi="Arial" w:cs="Arial"/>
          <w:sz w:val="24"/>
          <w:szCs w:val="24"/>
        </w:rPr>
        <w:t xml:space="preserve"> статье 28:</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t>Часть 4 изложить в следующей редакции:</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t xml:space="preserve">6) </w:t>
      </w:r>
      <w:proofErr w:type="gramStart"/>
      <w:r>
        <w:rPr>
          <w:rFonts w:ascii="Arial" w:hAnsi="Arial" w:cs="Arial"/>
          <w:sz w:val="24"/>
          <w:szCs w:val="24"/>
        </w:rPr>
        <w:t>В</w:t>
      </w:r>
      <w:proofErr w:type="gramEnd"/>
      <w:r>
        <w:rPr>
          <w:rFonts w:ascii="Arial" w:hAnsi="Arial" w:cs="Arial"/>
          <w:sz w:val="24"/>
          <w:szCs w:val="24"/>
        </w:rPr>
        <w:t xml:space="preserve"> статье 33:</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t xml:space="preserve">Пункт 4 части 1 изложить в следующей редакции: </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t>«4</w:t>
      </w:r>
      <w:r w:rsidR="004B581D">
        <w:rPr>
          <w:rFonts w:ascii="Arial" w:hAnsi="Arial" w:cs="Arial"/>
          <w:sz w:val="24"/>
          <w:szCs w:val="24"/>
        </w:rPr>
        <w:t>)</w:t>
      </w:r>
      <w:r>
        <w:rPr>
          <w:rFonts w:ascii="Arial" w:hAnsi="Arial" w:cs="Arial"/>
          <w:sz w:val="24"/>
          <w:szCs w:val="24"/>
        </w:rPr>
        <w:t xml:space="preserve"> утверждение стратегии социально-экономического развития муниципального образования»;</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t xml:space="preserve">Часть 1 дополнить пунктом 12 следующего содержания: </w:t>
      </w:r>
    </w:p>
    <w:p w:rsidR="004D0791" w:rsidRDefault="004B581D" w:rsidP="004D0791">
      <w:pPr>
        <w:autoSpaceDE w:val="0"/>
        <w:autoSpaceDN w:val="0"/>
        <w:adjustRightInd w:val="0"/>
        <w:ind w:firstLine="709"/>
        <w:jc w:val="both"/>
        <w:rPr>
          <w:rFonts w:ascii="Arial" w:hAnsi="Arial" w:cs="Arial"/>
          <w:sz w:val="24"/>
          <w:szCs w:val="24"/>
        </w:rPr>
      </w:pPr>
      <w:r>
        <w:rPr>
          <w:rFonts w:ascii="Arial" w:hAnsi="Arial" w:cs="Arial"/>
          <w:sz w:val="24"/>
          <w:szCs w:val="24"/>
        </w:rPr>
        <w:t>«12)</w:t>
      </w:r>
      <w:r w:rsidR="004D0791">
        <w:rPr>
          <w:rFonts w:ascii="Arial" w:hAnsi="Arial" w:cs="Arial"/>
          <w:sz w:val="24"/>
          <w:szCs w:val="24"/>
        </w:rPr>
        <w:t xml:space="preserve"> утверждение правил благоустройства территории муниципального образования».</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t xml:space="preserve">7) </w:t>
      </w:r>
      <w:proofErr w:type="gramStart"/>
      <w:r>
        <w:rPr>
          <w:rFonts w:ascii="Arial" w:hAnsi="Arial" w:cs="Arial"/>
          <w:sz w:val="24"/>
          <w:szCs w:val="24"/>
        </w:rPr>
        <w:t>В</w:t>
      </w:r>
      <w:proofErr w:type="gramEnd"/>
      <w:r>
        <w:rPr>
          <w:rFonts w:ascii="Arial" w:hAnsi="Arial" w:cs="Arial"/>
          <w:sz w:val="24"/>
          <w:szCs w:val="24"/>
        </w:rPr>
        <w:t xml:space="preserve"> статье 38:</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t>Дополнить частью 4.1 следующего содержания:</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t xml:space="preserve">«4.1. Встречи депутата с избирателями проводятся в помещениях, специально отведенных местах, а также на </w:t>
      </w:r>
      <w:proofErr w:type="spellStart"/>
      <w:r>
        <w:rPr>
          <w:rFonts w:ascii="Arial" w:hAnsi="Arial" w:cs="Arial"/>
          <w:sz w:val="24"/>
          <w:szCs w:val="24"/>
        </w:rPr>
        <w:t>внутридворовых</w:t>
      </w:r>
      <w:proofErr w:type="spellEnd"/>
      <w:r>
        <w:rPr>
          <w:rFonts w:ascii="Arial" w:hAnsi="Arial" w:cs="Arial"/>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t xml:space="preserve">Органы местного самоуправления определяют специально отведенные места для проведения встреч депутатов с избирателями, а также определяют </w:t>
      </w:r>
      <w:r>
        <w:rPr>
          <w:rFonts w:ascii="Arial" w:hAnsi="Arial" w:cs="Arial"/>
          <w:sz w:val="24"/>
          <w:szCs w:val="24"/>
        </w:rPr>
        <w:lastRenderedPageBreak/>
        <w:t>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t xml:space="preserve">8) </w:t>
      </w:r>
      <w:proofErr w:type="gramStart"/>
      <w:r>
        <w:rPr>
          <w:rFonts w:ascii="Arial" w:hAnsi="Arial" w:cs="Arial"/>
          <w:sz w:val="24"/>
          <w:szCs w:val="24"/>
        </w:rPr>
        <w:t>В</w:t>
      </w:r>
      <w:proofErr w:type="gramEnd"/>
      <w:r>
        <w:rPr>
          <w:rFonts w:ascii="Arial" w:hAnsi="Arial" w:cs="Arial"/>
          <w:sz w:val="24"/>
          <w:szCs w:val="24"/>
        </w:rPr>
        <w:t xml:space="preserve"> статье 39: </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t>Часть 4 дополнить абзацем следующего содержания:</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t xml:space="preserve">9) </w:t>
      </w:r>
      <w:proofErr w:type="gramStart"/>
      <w:r>
        <w:rPr>
          <w:rFonts w:ascii="Arial" w:hAnsi="Arial" w:cs="Arial"/>
          <w:sz w:val="24"/>
          <w:szCs w:val="24"/>
        </w:rPr>
        <w:t>В</w:t>
      </w:r>
      <w:proofErr w:type="gramEnd"/>
      <w:r>
        <w:rPr>
          <w:rFonts w:ascii="Arial" w:hAnsi="Arial" w:cs="Arial"/>
          <w:sz w:val="24"/>
          <w:szCs w:val="24"/>
        </w:rPr>
        <w:t xml:space="preserve"> статье 40: </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t>Пункт 4 части 4 изложить в следующей редакции:</w:t>
      </w:r>
    </w:p>
    <w:p w:rsidR="004D0791" w:rsidRDefault="004B581D" w:rsidP="004D0791">
      <w:pPr>
        <w:autoSpaceDE w:val="0"/>
        <w:autoSpaceDN w:val="0"/>
        <w:adjustRightInd w:val="0"/>
        <w:ind w:firstLine="709"/>
        <w:jc w:val="both"/>
        <w:rPr>
          <w:rFonts w:ascii="Arial" w:hAnsi="Arial" w:cs="Arial"/>
          <w:sz w:val="24"/>
          <w:szCs w:val="24"/>
        </w:rPr>
      </w:pPr>
      <w:r>
        <w:rPr>
          <w:rFonts w:ascii="Arial" w:hAnsi="Arial" w:cs="Arial"/>
          <w:sz w:val="24"/>
          <w:szCs w:val="24"/>
        </w:rPr>
        <w:t>«4)</w:t>
      </w:r>
      <w:r w:rsidR="004D0791">
        <w:rPr>
          <w:rFonts w:ascii="Arial" w:hAnsi="Arial" w:cs="Arial"/>
          <w:sz w:val="24"/>
          <w:szCs w:val="24"/>
        </w:rPr>
        <w:t xml:space="preserve"> разработка стратегии социально-экономического развития муниципального образования».</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t xml:space="preserve">10) </w:t>
      </w:r>
      <w:proofErr w:type="gramStart"/>
      <w:r>
        <w:rPr>
          <w:rFonts w:ascii="Arial" w:hAnsi="Arial" w:cs="Arial"/>
          <w:sz w:val="24"/>
          <w:szCs w:val="24"/>
        </w:rPr>
        <w:t>В</w:t>
      </w:r>
      <w:proofErr w:type="gramEnd"/>
      <w:r>
        <w:rPr>
          <w:rFonts w:ascii="Arial" w:hAnsi="Arial" w:cs="Arial"/>
          <w:sz w:val="24"/>
          <w:szCs w:val="24"/>
        </w:rPr>
        <w:t xml:space="preserve"> статье 45:</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t>Абзац 2 части 1 исключить.</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t xml:space="preserve">11) </w:t>
      </w:r>
      <w:proofErr w:type="gramStart"/>
      <w:r>
        <w:rPr>
          <w:rFonts w:ascii="Arial" w:hAnsi="Arial" w:cs="Arial"/>
          <w:sz w:val="24"/>
          <w:szCs w:val="24"/>
        </w:rPr>
        <w:t>В</w:t>
      </w:r>
      <w:proofErr w:type="gramEnd"/>
      <w:r>
        <w:rPr>
          <w:rFonts w:ascii="Arial" w:hAnsi="Arial" w:cs="Arial"/>
          <w:sz w:val="24"/>
          <w:szCs w:val="24"/>
        </w:rPr>
        <w:t xml:space="preserve"> статье 47: </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t>Первое предложение части 2 изложить в следующей редакции:</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t>«Постановления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t xml:space="preserve">12) </w:t>
      </w:r>
      <w:proofErr w:type="gramStart"/>
      <w:r>
        <w:rPr>
          <w:rFonts w:ascii="Arial" w:hAnsi="Arial" w:cs="Arial"/>
          <w:sz w:val="24"/>
          <w:szCs w:val="24"/>
        </w:rPr>
        <w:t>В</w:t>
      </w:r>
      <w:proofErr w:type="gramEnd"/>
      <w:r>
        <w:rPr>
          <w:rFonts w:ascii="Arial" w:hAnsi="Arial" w:cs="Arial"/>
          <w:sz w:val="24"/>
          <w:szCs w:val="24"/>
        </w:rPr>
        <w:t xml:space="preserve"> статье 64:</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t>В абзаце 2 части 9 слова «затрат на их денежное содержание» заменить словами «расходов на оплату их труда».</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t xml:space="preserve">13) </w:t>
      </w:r>
      <w:proofErr w:type="gramStart"/>
      <w:r>
        <w:rPr>
          <w:rFonts w:ascii="Arial" w:hAnsi="Arial" w:cs="Arial"/>
          <w:sz w:val="24"/>
          <w:szCs w:val="24"/>
        </w:rPr>
        <w:t>В</w:t>
      </w:r>
      <w:proofErr w:type="gramEnd"/>
      <w:r>
        <w:rPr>
          <w:rFonts w:ascii="Arial" w:hAnsi="Arial" w:cs="Arial"/>
          <w:sz w:val="24"/>
          <w:szCs w:val="24"/>
        </w:rPr>
        <w:t xml:space="preserve"> статье 66:</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t>В абзаце 1 после слов «жителей Поселения» дополнить словами «населенного пункта, входящего в состав Поселения».</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t>Абзац 2 изложить в следующей редакции:</w:t>
      </w:r>
    </w:p>
    <w:p w:rsidR="004D0791" w:rsidRDefault="004D0791" w:rsidP="004D0791">
      <w:pPr>
        <w:autoSpaceDE w:val="0"/>
        <w:autoSpaceDN w:val="0"/>
        <w:adjustRightInd w:val="0"/>
        <w:ind w:firstLine="709"/>
        <w:jc w:val="both"/>
        <w:rPr>
          <w:rFonts w:ascii="Arial" w:hAnsi="Arial" w:cs="Arial"/>
          <w:sz w:val="24"/>
          <w:szCs w:val="24"/>
        </w:rPr>
      </w:pPr>
      <w:r>
        <w:rPr>
          <w:rFonts w:ascii="Arial" w:hAnsi="Arial" w:cs="Arial"/>
          <w:sz w:val="24"/>
          <w:szCs w:val="24"/>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№131-ФЗ, на сходе граждан».</w:t>
      </w:r>
    </w:p>
    <w:p w:rsidR="004D0791" w:rsidRDefault="004D0791" w:rsidP="004D0791">
      <w:pPr>
        <w:ind w:firstLine="709"/>
        <w:jc w:val="both"/>
        <w:rPr>
          <w:rFonts w:ascii="Arial" w:hAnsi="Arial" w:cs="Arial"/>
          <w:color w:val="000000"/>
          <w:spacing w:val="1"/>
          <w:sz w:val="24"/>
          <w:szCs w:val="24"/>
        </w:rPr>
      </w:pPr>
      <w:r>
        <w:rPr>
          <w:rFonts w:ascii="Arial" w:hAnsi="Arial" w:cs="Arial"/>
          <w:color w:val="000000"/>
          <w:spacing w:val="1"/>
          <w:sz w:val="24"/>
          <w:szCs w:val="24"/>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и дополнений в Устав Широковского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4D0791" w:rsidRDefault="004D0791" w:rsidP="004D0791">
      <w:pPr>
        <w:ind w:firstLine="709"/>
        <w:jc w:val="both"/>
        <w:rPr>
          <w:rFonts w:ascii="Arial" w:hAnsi="Arial" w:cs="Arial"/>
          <w:color w:val="000000"/>
          <w:spacing w:val="1"/>
          <w:sz w:val="24"/>
          <w:szCs w:val="24"/>
        </w:rPr>
      </w:pPr>
      <w:r>
        <w:rPr>
          <w:rFonts w:ascii="Arial" w:hAnsi="Arial" w:cs="Arial"/>
          <w:color w:val="000000"/>
          <w:spacing w:val="1"/>
          <w:sz w:val="24"/>
          <w:szCs w:val="24"/>
        </w:rPr>
        <w:t xml:space="preserve">3. Главе  Широковского муниципального образования опубликовать муниципальный правовой акт  Широковского муниципального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w:t>
      </w:r>
      <w:r>
        <w:rPr>
          <w:rFonts w:ascii="Arial" w:hAnsi="Arial" w:cs="Arial"/>
          <w:color w:val="000000"/>
          <w:spacing w:val="1"/>
          <w:sz w:val="24"/>
          <w:szCs w:val="24"/>
        </w:rPr>
        <w:lastRenderedPageBreak/>
        <w:t>муниципального правового акта  Широковского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4D0791" w:rsidRDefault="004D0791" w:rsidP="004D0791">
      <w:pPr>
        <w:ind w:firstLine="709"/>
        <w:jc w:val="both"/>
        <w:rPr>
          <w:rFonts w:ascii="Arial" w:hAnsi="Arial" w:cs="Arial"/>
          <w:color w:val="000000"/>
          <w:spacing w:val="1"/>
          <w:sz w:val="24"/>
          <w:szCs w:val="24"/>
        </w:rPr>
      </w:pPr>
      <w:r>
        <w:rPr>
          <w:rFonts w:ascii="Arial" w:hAnsi="Arial" w:cs="Arial"/>
          <w:color w:val="000000"/>
          <w:spacing w:val="1"/>
          <w:sz w:val="24"/>
          <w:szCs w:val="24"/>
        </w:rPr>
        <w:t>4. Настоящее решение вступает в силу после государственной регистрации и опубликования в «Вестнике Широковского сельского поселения».</w:t>
      </w:r>
    </w:p>
    <w:p w:rsidR="004D0791" w:rsidRDefault="004D0791" w:rsidP="004D0791">
      <w:pPr>
        <w:ind w:firstLine="709"/>
        <w:jc w:val="both"/>
        <w:rPr>
          <w:rFonts w:ascii="Arial" w:hAnsi="Arial" w:cs="Arial"/>
          <w:color w:val="000000"/>
          <w:sz w:val="24"/>
          <w:szCs w:val="24"/>
        </w:rPr>
      </w:pPr>
    </w:p>
    <w:p w:rsidR="004D0791" w:rsidRDefault="004D0791" w:rsidP="004D0791">
      <w:pPr>
        <w:ind w:firstLine="709"/>
        <w:jc w:val="both"/>
        <w:rPr>
          <w:rFonts w:ascii="Arial" w:hAnsi="Arial" w:cs="Arial"/>
          <w:color w:val="000000"/>
          <w:sz w:val="24"/>
          <w:szCs w:val="24"/>
        </w:rPr>
      </w:pPr>
    </w:p>
    <w:p w:rsidR="004D0791" w:rsidRDefault="004D0791" w:rsidP="004D0791">
      <w:pPr>
        <w:jc w:val="both"/>
        <w:rPr>
          <w:rFonts w:ascii="Arial" w:hAnsi="Arial" w:cs="Arial"/>
          <w:color w:val="000000"/>
          <w:sz w:val="24"/>
          <w:szCs w:val="24"/>
        </w:rPr>
      </w:pPr>
      <w:r>
        <w:rPr>
          <w:rFonts w:ascii="Arial" w:hAnsi="Arial" w:cs="Arial"/>
          <w:color w:val="000000"/>
          <w:sz w:val="24"/>
          <w:szCs w:val="24"/>
        </w:rPr>
        <w:t>Глава Широковского</w:t>
      </w:r>
    </w:p>
    <w:p w:rsidR="004D0791" w:rsidRDefault="004D0791" w:rsidP="004D0791">
      <w:pPr>
        <w:jc w:val="both"/>
        <w:rPr>
          <w:rFonts w:ascii="Arial" w:hAnsi="Arial" w:cs="Arial"/>
          <w:color w:val="000000"/>
          <w:sz w:val="24"/>
          <w:szCs w:val="24"/>
        </w:rPr>
      </w:pPr>
      <w:r>
        <w:rPr>
          <w:rFonts w:ascii="Arial" w:hAnsi="Arial" w:cs="Arial"/>
          <w:color w:val="000000"/>
          <w:sz w:val="24"/>
          <w:szCs w:val="24"/>
        </w:rPr>
        <w:t>муниципального образования</w:t>
      </w:r>
    </w:p>
    <w:p w:rsidR="002E7BBD" w:rsidRPr="008B409E" w:rsidRDefault="004D0791" w:rsidP="008B409E">
      <w:pPr>
        <w:jc w:val="both"/>
        <w:rPr>
          <w:rFonts w:ascii="Times New Roman" w:hAnsi="Times New Roman"/>
          <w:sz w:val="24"/>
          <w:szCs w:val="24"/>
        </w:rPr>
      </w:pPr>
      <w:proofErr w:type="spellStart"/>
      <w:r>
        <w:rPr>
          <w:rFonts w:ascii="Arial" w:hAnsi="Arial" w:cs="Arial"/>
          <w:color w:val="000000"/>
          <w:sz w:val="24"/>
          <w:szCs w:val="24"/>
        </w:rPr>
        <w:t>В.П.Едаков</w:t>
      </w:r>
      <w:proofErr w:type="spellEnd"/>
    </w:p>
    <w:sectPr w:rsidR="002E7BBD" w:rsidRPr="008B409E" w:rsidSect="008B40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3C"/>
    <w:rsid w:val="000F36AF"/>
    <w:rsid w:val="0028683C"/>
    <w:rsid w:val="002E7BBD"/>
    <w:rsid w:val="004B581D"/>
    <w:rsid w:val="004D0791"/>
    <w:rsid w:val="008237D5"/>
    <w:rsid w:val="008B4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4147"/>
  <w15:chartTrackingRefBased/>
  <w15:docId w15:val="{098E5ED7-37BF-49B6-96BE-307A757F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791"/>
    <w:pPr>
      <w:spacing w:after="0" w:line="240" w:lineRule="auto"/>
    </w:pPr>
    <w:rPr>
      <w:rFonts w:ascii="Arial CYR" w:eastAsia="Times New Roman" w:hAnsi="Arial CYR"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1243</Words>
  <Characters>7087</Characters>
  <Application>Microsoft Office Word</Application>
  <DocSecurity>0</DocSecurity>
  <Lines>59</Lines>
  <Paragraphs>16</Paragraphs>
  <ScaleCrop>false</ScaleCrop>
  <Company>SPecialiST RePack</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6</cp:revision>
  <dcterms:created xsi:type="dcterms:W3CDTF">2018-05-16T00:47:00Z</dcterms:created>
  <dcterms:modified xsi:type="dcterms:W3CDTF">2018-05-18T06:24:00Z</dcterms:modified>
</cp:coreProperties>
</file>